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43AA" w14:textId="77777777" w:rsidR="00145DFC" w:rsidRDefault="00145DFC" w:rsidP="00CF7F0F">
      <w:pPr>
        <w:spacing w:line="360" w:lineRule="auto"/>
        <w:contextualSpacing/>
      </w:pPr>
    </w:p>
    <w:tbl>
      <w:tblPr>
        <w:tblStyle w:val="TableGrid"/>
        <w:tblW w:w="960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538"/>
        <w:gridCol w:w="3044"/>
      </w:tblGrid>
      <w:tr w:rsidR="00497E5B" w14:paraId="59024874" w14:textId="77777777" w:rsidTr="00E35910">
        <w:tc>
          <w:tcPr>
            <w:tcW w:w="3018" w:type="dxa"/>
          </w:tcPr>
          <w:p w14:paraId="538450DB" w14:textId="033AD796" w:rsidR="00497E5B" w:rsidRPr="00497E5B" w:rsidRDefault="00497E5B" w:rsidP="00497E5B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Members Present</w:t>
            </w:r>
          </w:p>
        </w:tc>
        <w:tc>
          <w:tcPr>
            <w:tcW w:w="3538" w:type="dxa"/>
          </w:tcPr>
          <w:p w14:paraId="161EB435" w14:textId="03F05200" w:rsidR="00497E5B" w:rsidRPr="00497E5B" w:rsidRDefault="00497E5B" w:rsidP="00497E5B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Members Absent</w:t>
            </w:r>
          </w:p>
        </w:tc>
        <w:tc>
          <w:tcPr>
            <w:tcW w:w="3044" w:type="dxa"/>
          </w:tcPr>
          <w:p w14:paraId="32F41625" w14:textId="45C32DBD" w:rsidR="00497E5B" w:rsidRPr="00497E5B" w:rsidRDefault="00497E5B" w:rsidP="00497E5B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Others Present</w:t>
            </w:r>
          </w:p>
        </w:tc>
      </w:tr>
      <w:tr w:rsidR="00E35910" w14:paraId="494C2661" w14:textId="77777777" w:rsidTr="00E35910">
        <w:tc>
          <w:tcPr>
            <w:tcW w:w="3018" w:type="dxa"/>
          </w:tcPr>
          <w:p w14:paraId="47A28120" w14:textId="7419B66F" w:rsidR="00E35910" w:rsidRDefault="008A64DA" w:rsidP="00E35910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 Cowan, </w:t>
            </w:r>
            <w:r w:rsidR="00E35910">
              <w:rPr>
                <w:rFonts w:ascii="Arial" w:hAnsi="Arial" w:cs="Arial"/>
              </w:rPr>
              <w:t>Chairman</w:t>
            </w:r>
            <w:r w:rsidR="00BA2960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3538" w:type="dxa"/>
          </w:tcPr>
          <w:p w14:paraId="4040938C" w14:textId="6EA1F307" w:rsidR="00E35910" w:rsidRDefault="00D75428" w:rsidP="00E35910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Mayor Jason Holt</w:t>
            </w:r>
          </w:p>
        </w:tc>
        <w:tc>
          <w:tcPr>
            <w:tcW w:w="3044" w:type="dxa"/>
          </w:tcPr>
          <w:p w14:paraId="0869436B" w14:textId="36022CC7" w:rsidR="00E35910" w:rsidRDefault="00146FE4" w:rsidP="00E35910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J. Eanes, MD, MBA</w:t>
            </w:r>
          </w:p>
        </w:tc>
      </w:tr>
      <w:tr w:rsidR="00E35910" w14:paraId="166E9916" w14:textId="77777777" w:rsidTr="00E35910">
        <w:tc>
          <w:tcPr>
            <w:tcW w:w="3018" w:type="dxa"/>
          </w:tcPr>
          <w:p w14:paraId="09692E29" w14:textId="3E80AE08" w:rsidR="00E35910" w:rsidRDefault="008A64DA" w:rsidP="00E35910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D75428">
              <w:rPr>
                <w:rFonts w:ascii="Arial" w:hAnsi="Arial" w:cs="Arial"/>
              </w:rPr>
              <w:t>Tolisa</w:t>
            </w:r>
            <w:proofErr w:type="spellEnd"/>
            <w:r w:rsidR="00D75428">
              <w:rPr>
                <w:rFonts w:ascii="Arial" w:hAnsi="Arial" w:cs="Arial"/>
              </w:rPr>
              <w:t xml:space="preserve"> Smith</w:t>
            </w:r>
            <w:r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3538" w:type="dxa"/>
          </w:tcPr>
          <w:p w14:paraId="231C82FC" w14:textId="49821F47" w:rsidR="00E35910" w:rsidRDefault="00D75428" w:rsidP="00E35910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 Smith</w:t>
            </w:r>
          </w:p>
        </w:tc>
        <w:tc>
          <w:tcPr>
            <w:tcW w:w="3044" w:type="dxa"/>
          </w:tcPr>
          <w:p w14:paraId="17D9B7D8" w14:textId="1722318E" w:rsidR="00E35910" w:rsidRDefault="00146FE4" w:rsidP="008A64D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Dwain Butler</w:t>
            </w:r>
          </w:p>
        </w:tc>
      </w:tr>
      <w:tr w:rsidR="00E35910" w14:paraId="6453080B" w14:textId="77777777" w:rsidTr="00E35910">
        <w:tc>
          <w:tcPr>
            <w:tcW w:w="3018" w:type="dxa"/>
          </w:tcPr>
          <w:p w14:paraId="2BF39CA3" w14:textId="22C5BD77" w:rsidR="00E35910" w:rsidRDefault="00D75428" w:rsidP="00E35910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Katie Petrie</w:t>
            </w:r>
          </w:p>
        </w:tc>
        <w:tc>
          <w:tcPr>
            <w:tcW w:w="3538" w:type="dxa"/>
          </w:tcPr>
          <w:p w14:paraId="3BCCE32B" w14:textId="0EA61B99" w:rsidR="00E35910" w:rsidRDefault="00D75428" w:rsidP="00E35910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Stephen Harden</w:t>
            </w:r>
          </w:p>
        </w:tc>
        <w:tc>
          <w:tcPr>
            <w:tcW w:w="3044" w:type="dxa"/>
          </w:tcPr>
          <w:p w14:paraId="3E33CD2D" w14:textId="50410FBC" w:rsidR="00E35910" w:rsidRDefault="00D75428" w:rsidP="00E35910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Allie </w:t>
            </w:r>
            <w:r w:rsidR="00453F76">
              <w:rPr>
                <w:rFonts w:ascii="Arial" w:hAnsi="Arial" w:cs="Arial"/>
              </w:rPr>
              <w:t>Pridgen</w:t>
            </w:r>
          </w:p>
        </w:tc>
      </w:tr>
      <w:tr w:rsidR="00E35910" w14:paraId="096903DF" w14:textId="77777777" w:rsidTr="00E35910">
        <w:tc>
          <w:tcPr>
            <w:tcW w:w="3018" w:type="dxa"/>
          </w:tcPr>
          <w:p w14:paraId="60687FE3" w14:textId="05B1FB64" w:rsidR="00E35910" w:rsidRDefault="00D75428" w:rsidP="00E35910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Thelma Graham,</w:t>
            </w:r>
          </w:p>
        </w:tc>
        <w:tc>
          <w:tcPr>
            <w:tcW w:w="3538" w:type="dxa"/>
          </w:tcPr>
          <w:p w14:paraId="23FF04E7" w14:textId="1EE569CD" w:rsidR="00E35910" w:rsidRDefault="00E35910" w:rsidP="00E3591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</w:tcPr>
          <w:p w14:paraId="096BD8CE" w14:textId="5BD7E9B1" w:rsidR="00D75428" w:rsidRDefault="00146FE4" w:rsidP="00D7542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Harrison</w:t>
            </w:r>
          </w:p>
        </w:tc>
      </w:tr>
      <w:tr w:rsidR="00E35910" w14:paraId="4A33906D" w14:textId="77777777" w:rsidTr="00E35910">
        <w:tc>
          <w:tcPr>
            <w:tcW w:w="3018" w:type="dxa"/>
          </w:tcPr>
          <w:p w14:paraId="1CC63BDC" w14:textId="586D812D" w:rsidR="00E35910" w:rsidRDefault="00D75428" w:rsidP="00E35910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3538" w:type="dxa"/>
          </w:tcPr>
          <w:p w14:paraId="7BF32316" w14:textId="77777777" w:rsidR="00E35910" w:rsidRDefault="00E35910" w:rsidP="00E3591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</w:tcPr>
          <w:p w14:paraId="3995FDBA" w14:textId="556987F6" w:rsidR="00E35910" w:rsidRDefault="00D75428" w:rsidP="00E35910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Foreman</w:t>
            </w:r>
          </w:p>
        </w:tc>
      </w:tr>
      <w:tr w:rsidR="00E35910" w14:paraId="1DAA3CDD" w14:textId="77777777" w:rsidTr="00E35910">
        <w:tc>
          <w:tcPr>
            <w:tcW w:w="3018" w:type="dxa"/>
          </w:tcPr>
          <w:p w14:paraId="373886DB" w14:textId="053A71CD" w:rsidR="00E35910" w:rsidRDefault="00E35910" w:rsidP="00E3591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14:paraId="0E9A508F" w14:textId="77777777" w:rsidR="00E35910" w:rsidRDefault="00E35910" w:rsidP="00E3591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</w:tcPr>
          <w:p w14:paraId="51113EFC" w14:textId="5E167C87" w:rsidR="00E35910" w:rsidRDefault="00D75428" w:rsidP="00E35910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Kristin Patten</w:t>
            </w:r>
          </w:p>
        </w:tc>
      </w:tr>
      <w:tr w:rsidR="00E35910" w:rsidRPr="00D75428" w14:paraId="7FF610FA" w14:textId="77777777" w:rsidTr="00E35910">
        <w:tc>
          <w:tcPr>
            <w:tcW w:w="3018" w:type="dxa"/>
          </w:tcPr>
          <w:p w14:paraId="26EDB2AB" w14:textId="77777777" w:rsidR="00E35910" w:rsidRDefault="00E35910" w:rsidP="00E3591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14:paraId="07EC0F6F" w14:textId="56EC3EB2" w:rsidR="00E35910" w:rsidRDefault="00E35910" w:rsidP="00E3591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</w:tcPr>
          <w:p w14:paraId="4C55DC94" w14:textId="751A1644" w:rsidR="00146FE4" w:rsidRPr="00D75428" w:rsidRDefault="00D75428" w:rsidP="00E35910">
            <w:pPr>
              <w:contextualSpacing/>
              <w:jc w:val="center"/>
              <w:rPr>
                <w:rFonts w:ascii="Arial" w:hAnsi="Arial" w:cs="Arial"/>
              </w:rPr>
            </w:pPr>
            <w:r w:rsidRPr="00D75428">
              <w:rPr>
                <w:rFonts w:ascii="Arial" w:hAnsi="Arial" w:cs="Arial"/>
              </w:rPr>
              <w:t>Cumi Fillion</w:t>
            </w:r>
          </w:p>
          <w:p w14:paraId="78529D9D" w14:textId="178904A0" w:rsidR="00146FE4" w:rsidRPr="00D75428" w:rsidRDefault="00D75428" w:rsidP="00E35910">
            <w:pPr>
              <w:contextualSpacing/>
              <w:jc w:val="center"/>
              <w:rPr>
                <w:rFonts w:ascii="Arial" w:hAnsi="Arial" w:cs="Arial"/>
              </w:rPr>
            </w:pPr>
            <w:r w:rsidRPr="00D75428">
              <w:rPr>
                <w:rFonts w:ascii="Arial" w:hAnsi="Arial" w:cs="Arial"/>
              </w:rPr>
              <w:t>Layne Harrell,</w:t>
            </w:r>
            <w:r>
              <w:rPr>
                <w:rFonts w:ascii="Arial" w:hAnsi="Arial" w:cs="Arial"/>
              </w:rPr>
              <w:t xml:space="preserve"> </w:t>
            </w:r>
            <w:r w:rsidRPr="00D75428">
              <w:rPr>
                <w:rFonts w:ascii="Arial" w:hAnsi="Arial" w:cs="Arial"/>
              </w:rPr>
              <w:t>CNM</w:t>
            </w:r>
          </w:p>
          <w:p w14:paraId="0618C97A" w14:textId="60D5EE23" w:rsidR="00E35910" w:rsidRPr="00D75428" w:rsidRDefault="00D75428" w:rsidP="00E35910">
            <w:pPr>
              <w:contextualSpacing/>
              <w:jc w:val="center"/>
              <w:rPr>
                <w:rFonts w:ascii="Arial" w:hAnsi="Arial" w:cs="Arial"/>
              </w:rPr>
            </w:pPr>
            <w:r w:rsidRPr="00D75428">
              <w:rPr>
                <w:rFonts w:ascii="Arial" w:hAnsi="Arial" w:cs="Arial"/>
              </w:rPr>
              <w:t>Alex C</w:t>
            </w:r>
            <w:r>
              <w:rPr>
                <w:rFonts w:ascii="Arial" w:hAnsi="Arial" w:cs="Arial"/>
              </w:rPr>
              <w:t>ollins, MPH</w:t>
            </w:r>
          </w:p>
        </w:tc>
      </w:tr>
      <w:tr w:rsidR="00E35910" w14:paraId="6EAA3AAB" w14:textId="77777777" w:rsidTr="00E35910">
        <w:tc>
          <w:tcPr>
            <w:tcW w:w="3018" w:type="dxa"/>
          </w:tcPr>
          <w:p w14:paraId="3F06DC79" w14:textId="77777777" w:rsidR="00E35910" w:rsidRPr="00D75428" w:rsidRDefault="00E35910" w:rsidP="00E3591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14:paraId="0544E600" w14:textId="402E1BF0" w:rsidR="00E35910" w:rsidRPr="00D75428" w:rsidRDefault="00E35910" w:rsidP="00E3591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</w:tcPr>
          <w:p w14:paraId="3F3851E3" w14:textId="0C900480" w:rsidR="00E35910" w:rsidRDefault="00D75428" w:rsidP="00E35910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Sandra Sheppard, TJP</w:t>
            </w:r>
          </w:p>
        </w:tc>
      </w:tr>
      <w:tr w:rsidR="00E35910" w14:paraId="4B6A2CFE" w14:textId="77777777" w:rsidTr="00E35910">
        <w:tc>
          <w:tcPr>
            <w:tcW w:w="3018" w:type="dxa"/>
          </w:tcPr>
          <w:p w14:paraId="27CD4865" w14:textId="77777777" w:rsidR="00E35910" w:rsidRDefault="00E35910" w:rsidP="00E3591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14:paraId="095F1B65" w14:textId="43F2A7E5" w:rsidR="00E35910" w:rsidRDefault="00E35910" w:rsidP="00E3591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</w:tcPr>
          <w:p w14:paraId="702274CE" w14:textId="78EE9D6B" w:rsidR="00E35910" w:rsidRDefault="00D75428" w:rsidP="00E35910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Nikki Payne, TJP</w:t>
            </w:r>
          </w:p>
          <w:p w14:paraId="20AA96DC" w14:textId="109CE2FF" w:rsidR="00BA2960" w:rsidRDefault="00BA2960" w:rsidP="00E35910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E35910" w14:paraId="6E84816B" w14:textId="77777777" w:rsidTr="00E35910">
        <w:tc>
          <w:tcPr>
            <w:tcW w:w="3018" w:type="dxa"/>
          </w:tcPr>
          <w:p w14:paraId="68118155" w14:textId="77777777" w:rsidR="00E35910" w:rsidRDefault="00E35910" w:rsidP="00E3591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14:paraId="029B8E65" w14:textId="77777777" w:rsidR="00E35910" w:rsidRDefault="00E35910" w:rsidP="00E3591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</w:tcPr>
          <w:p w14:paraId="24B27D7A" w14:textId="1DA3CA6D" w:rsidR="00E35910" w:rsidRDefault="00E35910" w:rsidP="00E35910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E35910" w14:paraId="0498057B" w14:textId="77777777" w:rsidTr="00E35910">
        <w:tc>
          <w:tcPr>
            <w:tcW w:w="3018" w:type="dxa"/>
          </w:tcPr>
          <w:p w14:paraId="7FB5EA68" w14:textId="77777777" w:rsidR="00E35910" w:rsidRDefault="00E35910" w:rsidP="00E3591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14:paraId="00EE9298" w14:textId="77777777" w:rsidR="00E35910" w:rsidRDefault="00E35910" w:rsidP="00E35910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044" w:type="dxa"/>
          </w:tcPr>
          <w:p w14:paraId="5B7A799B" w14:textId="532C28EE" w:rsidR="00E35910" w:rsidRDefault="00E35910" w:rsidP="00E35910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2E4256FF" w14:textId="77777777" w:rsidR="00497E5B" w:rsidRDefault="00497E5B" w:rsidP="00497E5B">
      <w:pPr>
        <w:ind w:left="270"/>
        <w:contextualSpacing/>
        <w:rPr>
          <w:rFonts w:ascii="Arial" w:hAnsi="Arial" w:cs="Arial"/>
        </w:rPr>
      </w:pPr>
    </w:p>
    <w:p w14:paraId="1B5C2725" w14:textId="42104A34" w:rsidR="00E33C9D" w:rsidRDefault="00497E5B" w:rsidP="00497E5B">
      <w:pPr>
        <w:ind w:left="270"/>
        <w:contextualSpacing/>
        <w:rPr>
          <w:rFonts w:ascii="Arial" w:hAnsi="Arial" w:cs="Arial"/>
          <w:b/>
          <w:bCs/>
        </w:rPr>
      </w:pPr>
      <w:r w:rsidRPr="005A5EAE">
        <w:rPr>
          <w:rFonts w:ascii="Arial" w:hAnsi="Arial" w:cs="Arial"/>
          <w:b/>
          <w:bCs/>
        </w:rPr>
        <w:t>Call to Order</w:t>
      </w:r>
    </w:p>
    <w:p w14:paraId="5B7D20C2" w14:textId="724D812F" w:rsidR="005A5EAE" w:rsidRDefault="005A5EAE" w:rsidP="00497E5B">
      <w:pPr>
        <w:ind w:left="270"/>
        <w:contextualSpacing/>
        <w:rPr>
          <w:rFonts w:ascii="Arial" w:hAnsi="Arial" w:cs="Arial"/>
        </w:rPr>
      </w:pPr>
      <w:r>
        <w:rPr>
          <w:rFonts w:ascii="Arial" w:hAnsi="Arial" w:cs="Arial"/>
        </w:rPr>
        <w:t>Mr</w:t>
      </w:r>
      <w:r w:rsidR="00231171">
        <w:rPr>
          <w:rFonts w:ascii="Arial" w:hAnsi="Arial" w:cs="Arial"/>
        </w:rPr>
        <w:t xml:space="preserve">. </w:t>
      </w:r>
      <w:r w:rsidR="008A64DA">
        <w:rPr>
          <w:rFonts w:ascii="Arial" w:hAnsi="Arial" w:cs="Arial"/>
        </w:rPr>
        <w:t>Daniel Cowan</w:t>
      </w:r>
      <w:r>
        <w:rPr>
          <w:rFonts w:ascii="Arial" w:hAnsi="Arial" w:cs="Arial"/>
        </w:rPr>
        <w:t xml:space="preserve"> called the meeting to order at 12:0</w:t>
      </w:r>
      <w:r w:rsidR="006C609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PM.</w:t>
      </w:r>
    </w:p>
    <w:p w14:paraId="5A45552F" w14:textId="77777777" w:rsidR="005A5EAE" w:rsidRDefault="005A5EAE" w:rsidP="00497E5B">
      <w:pPr>
        <w:ind w:left="270"/>
        <w:contextualSpacing/>
        <w:rPr>
          <w:rFonts w:ascii="Arial" w:hAnsi="Arial" w:cs="Arial"/>
        </w:rPr>
      </w:pPr>
    </w:p>
    <w:p w14:paraId="049CF8F2" w14:textId="359A7E79" w:rsidR="00D85E03" w:rsidRPr="00DD224E" w:rsidRDefault="005A5EAE" w:rsidP="009F5B04">
      <w:pPr>
        <w:ind w:left="270"/>
        <w:contextualSpacing/>
        <w:rPr>
          <w:rFonts w:ascii="Arial" w:hAnsi="Arial" w:cs="Arial"/>
          <w:b/>
          <w:bCs/>
        </w:rPr>
      </w:pPr>
      <w:r w:rsidRPr="005A5EAE">
        <w:rPr>
          <w:rFonts w:ascii="Arial" w:hAnsi="Arial" w:cs="Arial"/>
          <w:b/>
          <w:bCs/>
        </w:rPr>
        <w:t>Introduction</w:t>
      </w:r>
      <w:r w:rsidR="001E7260">
        <w:rPr>
          <w:rFonts w:ascii="Arial" w:hAnsi="Arial" w:cs="Arial"/>
          <w:b/>
          <w:bCs/>
        </w:rPr>
        <w:t xml:space="preserve">/Oath – </w:t>
      </w:r>
      <w:r w:rsidR="00D41ECE">
        <w:rPr>
          <w:rFonts w:ascii="Arial" w:hAnsi="Arial" w:cs="Arial"/>
          <w:b/>
          <w:bCs/>
        </w:rPr>
        <w:t>Katie Petrie</w:t>
      </w:r>
      <w:r w:rsidR="00D85E03" w:rsidRPr="00DD224E">
        <w:rPr>
          <w:rFonts w:ascii="Arial" w:hAnsi="Arial" w:cs="Arial"/>
          <w:b/>
          <w:bCs/>
        </w:rPr>
        <w:t xml:space="preserve"> </w:t>
      </w:r>
    </w:p>
    <w:p w14:paraId="5F039070" w14:textId="533D24DD" w:rsidR="00224111" w:rsidRPr="00224111" w:rsidRDefault="00224111" w:rsidP="009F5B04">
      <w:pPr>
        <w:ind w:left="270"/>
        <w:contextualSpacing/>
        <w:rPr>
          <w:rFonts w:ascii="Arial" w:hAnsi="Arial" w:cs="Arial"/>
        </w:rPr>
      </w:pPr>
      <w:r w:rsidRPr="00224111">
        <w:rPr>
          <w:rFonts w:ascii="Arial" w:hAnsi="Arial" w:cs="Arial"/>
        </w:rPr>
        <w:t>M</w:t>
      </w:r>
      <w:r>
        <w:rPr>
          <w:rFonts w:ascii="Arial" w:hAnsi="Arial" w:cs="Arial"/>
        </w:rPr>
        <w:t>r. Cowan</w:t>
      </w:r>
      <w:r w:rsidR="000820A9">
        <w:rPr>
          <w:rFonts w:ascii="Arial" w:hAnsi="Arial" w:cs="Arial"/>
        </w:rPr>
        <w:t xml:space="preserve"> welcomed Ms. Petrie as the newest member of the Board of Health.</w:t>
      </w:r>
    </w:p>
    <w:p w14:paraId="62DE0A24" w14:textId="63DAE7DE" w:rsidR="00D85E03" w:rsidRPr="00D85E03" w:rsidRDefault="00D85E03" w:rsidP="00497E5B">
      <w:pPr>
        <w:ind w:left="2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5F24DCB" w14:textId="77777777" w:rsidR="00B7411E" w:rsidRDefault="005A5EAE" w:rsidP="00CA157B">
      <w:pPr>
        <w:ind w:left="27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Public Comments</w:t>
      </w:r>
    </w:p>
    <w:p w14:paraId="574CC18C" w14:textId="111962DC" w:rsidR="005A5EAE" w:rsidRDefault="005A5EAE" w:rsidP="00CA157B">
      <w:pPr>
        <w:ind w:left="270"/>
        <w:contextualSpacing/>
        <w:rPr>
          <w:rFonts w:ascii="Arial" w:hAnsi="Arial" w:cs="Arial"/>
        </w:rPr>
      </w:pPr>
      <w:r>
        <w:rPr>
          <w:rFonts w:ascii="Arial" w:hAnsi="Arial" w:cs="Arial"/>
        </w:rPr>
        <w:t>There were no public comments.</w:t>
      </w:r>
    </w:p>
    <w:p w14:paraId="4AE47526" w14:textId="77777777" w:rsidR="005A5EAE" w:rsidRDefault="005A5EAE" w:rsidP="00497E5B">
      <w:pPr>
        <w:ind w:left="270"/>
        <w:contextualSpacing/>
        <w:rPr>
          <w:rFonts w:ascii="Arial" w:hAnsi="Arial" w:cs="Arial"/>
        </w:rPr>
      </w:pPr>
    </w:p>
    <w:p w14:paraId="2BCA4E29" w14:textId="3B5D2167" w:rsidR="000C63B5" w:rsidRDefault="005A5EAE" w:rsidP="008F5EEB">
      <w:pPr>
        <w:ind w:left="27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Approval</w:t>
      </w:r>
      <w:r w:rsidR="009471FD">
        <w:rPr>
          <w:rFonts w:ascii="Arial" w:hAnsi="Arial" w:cs="Arial"/>
          <w:b/>
          <w:bCs/>
        </w:rPr>
        <w:t xml:space="preserve"> of </w:t>
      </w:r>
      <w:r w:rsidR="00676512">
        <w:rPr>
          <w:rFonts w:ascii="Arial" w:hAnsi="Arial" w:cs="Arial"/>
          <w:b/>
          <w:bCs/>
        </w:rPr>
        <w:t>Previous Minutes</w:t>
      </w:r>
    </w:p>
    <w:p w14:paraId="1A3BE931" w14:textId="0B5123EC" w:rsidR="00676512" w:rsidRPr="00676512" w:rsidRDefault="00676512" w:rsidP="008F5EEB">
      <w:pPr>
        <w:ind w:left="2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Ms. </w:t>
      </w:r>
      <w:proofErr w:type="spellStart"/>
      <w:r>
        <w:rPr>
          <w:rFonts w:ascii="Arial" w:hAnsi="Arial" w:cs="Arial"/>
        </w:rPr>
        <w:t>Tolisa</w:t>
      </w:r>
      <w:proofErr w:type="spellEnd"/>
      <w:r>
        <w:rPr>
          <w:rFonts w:ascii="Arial" w:hAnsi="Arial" w:cs="Arial"/>
        </w:rPr>
        <w:t xml:space="preserve"> Smith made a motion to approve the minutes from November 20, 2024. Ms. Susan Smith seconded the motion. All were in favor and the motion passed.</w:t>
      </w:r>
    </w:p>
    <w:p w14:paraId="24441F27" w14:textId="16DDA1E0" w:rsidR="00D265D3" w:rsidRPr="00D265D3" w:rsidRDefault="00D265D3" w:rsidP="008F5EEB">
      <w:pPr>
        <w:ind w:left="270"/>
        <w:contextualSpacing/>
        <w:rPr>
          <w:rFonts w:ascii="Arial" w:hAnsi="Arial" w:cs="Arial"/>
          <w:u w:val="single"/>
        </w:rPr>
      </w:pPr>
    </w:p>
    <w:p w14:paraId="4DBD97A7" w14:textId="77777777" w:rsidR="00431218" w:rsidRDefault="005A5EAE" w:rsidP="00431218">
      <w:pPr>
        <w:ind w:left="270"/>
        <w:contextualSpacing/>
        <w:rPr>
          <w:rFonts w:ascii="Arial" w:hAnsi="Arial" w:cs="Arial"/>
          <w:b/>
          <w:bCs/>
        </w:rPr>
      </w:pPr>
      <w:r w:rsidRPr="005A5EAE">
        <w:rPr>
          <w:rFonts w:ascii="Arial" w:hAnsi="Arial" w:cs="Arial"/>
          <w:b/>
          <w:bCs/>
        </w:rPr>
        <w:t xml:space="preserve">Financial Updates </w:t>
      </w:r>
      <w:r w:rsidR="00C97756">
        <w:rPr>
          <w:rFonts w:ascii="Arial" w:hAnsi="Arial" w:cs="Arial"/>
          <w:b/>
          <w:bCs/>
        </w:rPr>
        <w:t xml:space="preserve">– </w:t>
      </w:r>
      <w:r w:rsidR="00255EAC">
        <w:rPr>
          <w:rFonts w:ascii="Arial" w:hAnsi="Arial" w:cs="Arial"/>
          <w:b/>
          <w:bCs/>
        </w:rPr>
        <w:t>Allie Pridgen (Director</w:t>
      </w:r>
      <w:r w:rsidR="00431218">
        <w:rPr>
          <w:rFonts w:ascii="Arial" w:hAnsi="Arial" w:cs="Arial"/>
          <w:b/>
          <w:bCs/>
        </w:rPr>
        <w:t xml:space="preserve"> of Finance)</w:t>
      </w:r>
    </w:p>
    <w:p w14:paraId="385956E6" w14:textId="7F57289A" w:rsidR="00E15573" w:rsidRPr="00431218" w:rsidRDefault="00A04DB6" w:rsidP="00364865">
      <w:pPr>
        <w:pStyle w:val="ListParagraph"/>
        <w:numPr>
          <w:ilvl w:val="0"/>
          <w:numId w:val="2"/>
        </w:numPr>
        <w:ind w:firstLine="180"/>
        <w:contextualSpacing/>
        <w:rPr>
          <w:rFonts w:ascii="Arial" w:hAnsi="Arial" w:cs="Arial"/>
          <w:b/>
          <w:bCs/>
        </w:rPr>
      </w:pPr>
      <w:r w:rsidRPr="00431218">
        <w:rPr>
          <w:rFonts w:ascii="Arial" w:hAnsi="Arial" w:cs="Arial"/>
        </w:rPr>
        <w:t>Ms</w:t>
      </w:r>
      <w:r w:rsidR="008E7599" w:rsidRPr="00431218">
        <w:rPr>
          <w:rFonts w:ascii="Arial" w:hAnsi="Arial" w:cs="Arial"/>
        </w:rPr>
        <w:t xml:space="preserve">. </w:t>
      </w:r>
      <w:r w:rsidR="004B4731" w:rsidRPr="00431218">
        <w:rPr>
          <w:rFonts w:ascii="Arial" w:hAnsi="Arial" w:cs="Arial"/>
        </w:rPr>
        <w:t>Allie Pridgen</w:t>
      </w:r>
      <w:r w:rsidR="000D67FF" w:rsidRPr="00431218">
        <w:rPr>
          <w:rFonts w:ascii="Arial" w:hAnsi="Arial" w:cs="Arial"/>
        </w:rPr>
        <w:t xml:space="preserve"> reviewed the Revenue and Expense Summary for July 1, </w:t>
      </w:r>
      <w:proofErr w:type="gramStart"/>
      <w:r w:rsidR="000F58E0" w:rsidRPr="00431218">
        <w:rPr>
          <w:rFonts w:ascii="Arial" w:hAnsi="Arial" w:cs="Arial"/>
        </w:rPr>
        <w:t>2024</w:t>
      </w:r>
      <w:proofErr w:type="gramEnd"/>
      <w:r w:rsidR="000F58E0" w:rsidRPr="00431218">
        <w:rPr>
          <w:rFonts w:ascii="Arial" w:hAnsi="Arial" w:cs="Arial"/>
        </w:rPr>
        <w:t xml:space="preserve">  </w:t>
      </w:r>
      <w:r w:rsidR="000D67FF" w:rsidRPr="00431218">
        <w:rPr>
          <w:rFonts w:ascii="Arial" w:hAnsi="Arial" w:cs="Arial"/>
        </w:rPr>
        <w:t xml:space="preserve">            through </w:t>
      </w:r>
      <w:r w:rsidR="004B4731" w:rsidRPr="00431218">
        <w:rPr>
          <w:rFonts w:ascii="Arial" w:hAnsi="Arial" w:cs="Arial"/>
        </w:rPr>
        <w:t>December 31</w:t>
      </w:r>
      <w:r w:rsidR="000D67FF" w:rsidRPr="00431218">
        <w:rPr>
          <w:rFonts w:ascii="Arial" w:hAnsi="Arial" w:cs="Arial"/>
        </w:rPr>
        <w:t xml:space="preserve">, 2024. </w:t>
      </w:r>
    </w:p>
    <w:p w14:paraId="60752DC9" w14:textId="77777777" w:rsidR="009A2D25" w:rsidRDefault="009A2D25" w:rsidP="000D67FF">
      <w:pPr>
        <w:ind w:left="720"/>
        <w:contextualSpacing/>
        <w:rPr>
          <w:rFonts w:ascii="Arial" w:hAnsi="Arial" w:cs="Arial"/>
        </w:rPr>
      </w:pPr>
    </w:p>
    <w:p w14:paraId="0A40D846" w14:textId="2A51876D" w:rsidR="00860336" w:rsidRDefault="00431218" w:rsidP="00431218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9A2D25">
        <w:rPr>
          <w:rFonts w:ascii="Arial" w:hAnsi="Arial" w:cs="Arial"/>
          <w:b/>
          <w:bCs/>
        </w:rPr>
        <w:t xml:space="preserve">Health Director’s Updates – </w:t>
      </w:r>
      <w:r w:rsidR="00C13D94">
        <w:rPr>
          <w:rFonts w:ascii="Arial" w:hAnsi="Arial" w:cs="Arial"/>
          <w:b/>
          <w:bCs/>
        </w:rPr>
        <w:t>Mark J. Eanes, MD</w:t>
      </w:r>
      <w:r w:rsidR="004B6F1B">
        <w:rPr>
          <w:rFonts w:ascii="Arial" w:hAnsi="Arial" w:cs="Arial"/>
          <w:b/>
          <w:bCs/>
        </w:rPr>
        <w:t>, MBA</w:t>
      </w:r>
      <w:r w:rsidR="00C13D94">
        <w:rPr>
          <w:rFonts w:ascii="Arial" w:hAnsi="Arial" w:cs="Arial"/>
          <w:b/>
          <w:bCs/>
        </w:rPr>
        <w:t xml:space="preserve"> (Health Director</w:t>
      </w:r>
      <w:r w:rsidR="00982BAF">
        <w:rPr>
          <w:rFonts w:ascii="Arial" w:hAnsi="Arial" w:cs="Arial"/>
          <w:b/>
          <w:bCs/>
        </w:rPr>
        <w:t>)</w:t>
      </w:r>
      <w:r w:rsidR="00C70054">
        <w:rPr>
          <w:rFonts w:ascii="Arial" w:hAnsi="Arial" w:cs="Arial"/>
          <w:b/>
          <w:bCs/>
        </w:rPr>
        <w:t>.</w:t>
      </w:r>
    </w:p>
    <w:p w14:paraId="1A511E5B" w14:textId="1D3268AD" w:rsidR="00C70054" w:rsidRPr="00C70054" w:rsidRDefault="00C70054" w:rsidP="00364865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Dr. Eanes welcomed Katie Petrie to the board.</w:t>
      </w:r>
    </w:p>
    <w:p w14:paraId="70CF77B7" w14:textId="2796F02F" w:rsidR="00C70054" w:rsidRPr="00C70054" w:rsidRDefault="00C70054" w:rsidP="00364865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Dr. Eanes congratulated the </w:t>
      </w:r>
      <w:r w:rsidR="00147799">
        <w:rPr>
          <w:rFonts w:ascii="Arial" w:hAnsi="Arial" w:cs="Arial"/>
        </w:rPr>
        <w:t>health</w:t>
      </w:r>
      <w:r>
        <w:rPr>
          <w:rFonts w:ascii="Arial" w:hAnsi="Arial" w:cs="Arial"/>
        </w:rPr>
        <w:t xml:space="preserve"> department and Layne Harrell </w:t>
      </w:r>
      <w:r w:rsidR="00F26040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the</w:t>
      </w:r>
      <w:r w:rsidR="00291756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</w:t>
      </w:r>
      <w:r w:rsidR="00AC69DE">
        <w:rPr>
          <w:rFonts w:ascii="Arial" w:hAnsi="Arial" w:cs="Arial"/>
        </w:rPr>
        <w:t>great work</w:t>
      </w:r>
      <w:r>
        <w:rPr>
          <w:rFonts w:ascii="Arial" w:hAnsi="Arial" w:cs="Arial"/>
        </w:rPr>
        <w:t xml:space="preserve"> and </w:t>
      </w:r>
      <w:r w:rsidR="00AC69DE">
        <w:rPr>
          <w:rFonts w:ascii="Arial" w:hAnsi="Arial" w:cs="Arial"/>
        </w:rPr>
        <w:t>leadership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Ben Hill’s customer service feedback.</w:t>
      </w:r>
    </w:p>
    <w:p w14:paraId="5E338687" w14:textId="66C441EE" w:rsidR="00C70054" w:rsidRPr="007672DC" w:rsidRDefault="00C70054" w:rsidP="00364865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Dr. Eanes updated the board on RSV, Flu, and Covid noting with the peak in flu, it is</w:t>
      </w:r>
      <w:r w:rsidR="0036262A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 </w:t>
      </w:r>
      <w:r w:rsidR="000C1AD7">
        <w:rPr>
          <w:rFonts w:ascii="Arial" w:hAnsi="Arial" w:cs="Arial"/>
        </w:rPr>
        <w:t>its</w:t>
      </w:r>
      <w:r>
        <w:rPr>
          <w:rFonts w:ascii="Arial" w:hAnsi="Arial" w:cs="Arial"/>
        </w:rPr>
        <w:t xml:space="preserve"> highest level since 2017.</w:t>
      </w:r>
    </w:p>
    <w:p w14:paraId="75C2FD5E" w14:textId="31870D9A" w:rsidR="007672DC" w:rsidRPr="00BC24BE" w:rsidRDefault="00BC24BE" w:rsidP="00364865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Dr. Eanes updated the board on Bird Flu, stating there is no human-to-human transmission.</w:t>
      </w:r>
    </w:p>
    <w:p w14:paraId="44C019BD" w14:textId="0D621613" w:rsidR="00BC24BE" w:rsidRPr="00BC24BE" w:rsidRDefault="00BC24BE" w:rsidP="00364865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Dr. Eanes informed the board that syphilis is still a concern in Georgia.</w:t>
      </w:r>
    </w:p>
    <w:p w14:paraId="5ED835F2" w14:textId="722B9930" w:rsidR="00BC24BE" w:rsidRPr="005850BF" w:rsidRDefault="005850BF" w:rsidP="00364865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Dr. Eanes discussed the Federal Funding Freeze.</w:t>
      </w:r>
    </w:p>
    <w:p w14:paraId="68F1D5C7" w14:textId="07F245BE" w:rsidR="005850BF" w:rsidRPr="005850BF" w:rsidRDefault="005850BF" w:rsidP="00364865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Dr. Eanes noted that the State of Georgia is on a travel freeze.</w:t>
      </w:r>
    </w:p>
    <w:p w14:paraId="2BCBBD68" w14:textId="746363D7" w:rsidR="005850BF" w:rsidRPr="005850BF" w:rsidRDefault="005850BF" w:rsidP="00364865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Dr. Eanes reminded the board that we must have in person meetings. Virtual or call in would be acceptable. It would not count towards the quorum or votes.</w:t>
      </w:r>
    </w:p>
    <w:p w14:paraId="50BEF264" w14:textId="1A4D5239" w:rsidR="005850BF" w:rsidRPr="00C70054" w:rsidRDefault="00C40D5E" w:rsidP="00364865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Dr. Eanes informed the board of a bill being passed on funding for Women’s Health. </w:t>
      </w:r>
    </w:p>
    <w:p w14:paraId="12C405CE" w14:textId="71F4CECD" w:rsidR="00B82EFC" w:rsidRDefault="006D31ED" w:rsidP="00C40D5E">
      <w:pPr>
        <w:ind w:left="1800" w:hanging="1620"/>
        <w:contextualSpacing/>
        <w:rPr>
          <w:rFonts w:ascii="Arial" w:hAnsi="Arial" w:cs="Arial"/>
        </w:rPr>
      </w:pPr>
      <w:r w:rsidRPr="006D31ED">
        <w:rPr>
          <w:rFonts w:ascii="Arial" w:hAnsi="Arial" w:cs="Arial"/>
        </w:rPr>
        <w:t xml:space="preserve">        </w:t>
      </w:r>
    </w:p>
    <w:p w14:paraId="70D8B92D" w14:textId="4C41C0E4" w:rsidR="0096699F" w:rsidRDefault="006C24E8" w:rsidP="006C24E8">
      <w:pPr>
        <w:ind w:left="144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Oral Health – Cumi Fillion (Dental Hygienist)</w:t>
      </w:r>
    </w:p>
    <w:p w14:paraId="637398FC" w14:textId="363ED79E" w:rsidR="006C24E8" w:rsidRDefault="006C24E8" w:rsidP="006C24E8">
      <w:pPr>
        <w:ind w:left="1440"/>
        <w:contextualSpacing/>
        <w:rPr>
          <w:rFonts w:ascii="Arial" w:hAnsi="Arial" w:cs="Arial"/>
        </w:rPr>
      </w:pPr>
      <w:r w:rsidRPr="00C75C46">
        <w:rPr>
          <w:rFonts w:ascii="Arial" w:hAnsi="Arial" w:cs="Arial"/>
        </w:rPr>
        <w:t>M</w:t>
      </w:r>
      <w:r w:rsidR="00C75C46">
        <w:rPr>
          <w:rFonts w:ascii="Arial" w:hAnsi="Arial" w:cs="Arial"/>
        </w:rPr>
        <w:t xml:space="preserve">s. Fillion </w:t>
      </w:r>
      <w:r w:rsidR="00BC24BE">
        <w:rPr>
          <w:rFonts w:ascii="Arial" w:hAnsi="Arial" w:cs="Arial"/>
        </w:rPr>
        <w:t>presented to the board the importance of oral health.</w:t>
      </w:r>
    </w:p>
    <w:p w14:paraId="4FA7D9A9" w14:textId="77777777" w:rsidR="00C75C46" w:rsidRDefault="00C75C46" w:rsidP="006C24E8">
      <w:pPr>
        <w:ind w:left="1440"/>
        <w:contextualSpacing/>
        <w:rPr>
          <w:rFonts w:ascii="Arial" w:hAnsi="Arial" w:cs="Arial"/>
        </w:rPr>
      </w:pPr>
    </w:p>
    <w:p w14:paraId="65DB23AD" w14:textId="77777777" w:rsidR="009E22EE" w:rsidRDefault="009E22EE" w:rsidP="009E22EE">
      <w:pPr>
        <w:ind w:left="720" w:firstLine="720"/>
        <w:contextualSpacing/>
        <w:rPr>
          <w:rFonts w:ascii="Arial" w:hAnsi="Arial" w:cs="Arial"/>
          <w:b/>
          <w:bCs/>
        </w:rPr>
      </w:pPr>
      <w:r w:rsidRPr="00B82EFC">
        <w:rPr>
          <w:rFonts w:ascii="Arial" w:hAnsi="Arial" w:cs="Arial"/>
          <w:b/>
          <w:bCs/>
        </w:rPr>
        <w:t>Human Resources – Chris Foreman (Director)</w:t>
      </w:r>
    </w:p>
    <w:p w14:paraId="22F48DA6" w14:textId="7FCEF628" w:rsidR="009E22EE" w:rsidRDefault="009E22EE" w:rsidP="00364865">
      <w:pPr>
        <w:pStyle w:val="ListParagraph"/>
        <w:numPr>
          <w:ilvl w:val="0"/>
          <w:numId w:val="3"/>
        </w:numPr>
        <w:contextualSpacing/>
        <w:rPr>
          <w:rFonts w:ascii="Arial" w:hAnsi="Arial" w:cs="Arial"/>
        </w:rPr>
      </w:pPr>
      <w:r w:rsidRPr="00147799">
        <w:rPr>
          <w:rFonts w:ascii="Arial" w:hAnsi="Arial" w:cs="Arial"/>
        </w:rPr>
        <w:t>Mr. Foreman discussed his role as Human Resource Directo</w:t>
      </w:r>
      <w:r w:rsidR="00147799">
        <w:rPr>
          <w:rFonts w:ascii="Arial" w:hAnsi="Arial" w:cs="Arial"/>
        </w:rPr>
        <w:t>r.</w:t>
      </w:r>
      <w:r w:rsidRPr="00147799">
        <w:rPr>
          <w:rFonts w:ascii="Arial" w:hAnsi="Arial" w:cs="Arial"/>
        </w:rPr>
        <w:t xml:space="preserve"> </w:t>
      </w:r>
    </w:p>
    <w:p w14:paraId="0A531270" w14:textId="4C27C32E" w:rsidR="00147799" w:rsidRDefault="00147799" w:rsidP="00364865">
      <w:pPr>
        <w:pStyle w:val="ListParagraph"/>
        <w:numPr>
          <w:ilvl w:val="0"/>
          <w:numId w:val="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Mr. Foremen stated he handles the recruiting of applicants.</w:t>
      </w:r>
    </w:p>
    <w:p w14:paraId="025DCEA7" w14:textId="0C68836E" w:rsidR="00147799" w:rsidRDefault="00147799" w:rsidP="00364865">
      <w:pPr>
        <w:pStyle w:val="ListParagraph"/>
        <w:numPr>
          <w:ilvl w:val="0"/>
          <w:numId w:val="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Mr. Foreman informed the board of the new Workforce Development Coordinator.</w:t>
      </w:r>
    </w:p>
    <w:p w14:paraId="6BB71C88" w14:textId="5723922F" w:rsidR="00147799" w:rsidRPr="00147799" w:rsidRDefault="00147799" w:rsidP="00364865">
      <w:pPr>
        <w:pStyle w:val="ListParagraph"/>
        <w:numPr>
          <w:ilvl w:val="0"/>
          <w:numId w:val="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Mr. Foreman stated that we have rolled out 10 customer standards </w:t>
      </w:r>
      <w:r w:rsidR="008D0D5D">
        <w:rPr>
          <w:rFonts w:ascii="Arial" w:hAnsi="Arial" w:cs="Arial"/>
        </w:rPr>
        <w:t>with</w:t>
      </w:r>
      <w:r w:rsidR="0036262A">
        <w:rPr>
          <w:rFonts w:ascii="Arial" w:hAnsi="Arial" w:cs="Arial"/>
        </w:rPr>
        <w:t xml:space="preserve"> succession</w:t>
      </w:r>
      <w:r>
        <w:rPr>
          <w:rFonts w:ascii="Arial" w:hAnsi="Arial" w:cs="Arial"/>
        </w:rPr>
        <w:t xml:space="preserve"> plan</w:t>
      </w:r>
      <w:r w:rsidR="009F45D9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3FA6A6CD" w14:textId="77777777" w:rsidR="001F4638" w:rsidRDefault="001F4638" w:rsidP="009E22EE">
      <w:pPr>
        <w:ind w:left="720" w:firstLine="720"/>
        <w:contextualSpacing/>
        <w:rPr>
          <w:rFonts w:ascii="Arial" w:hAnsi="Arial" w:cs="Arial"/>
        </w:rPr>
      </w:pPr>
    </w:p>
    <w:p w14:paraId="75481EC9" w14:textId="418C877D" w:rsidR="001F4638" w:rsidRPr="00CA19BB" w:rsidRDefault="001F4638" w:rsidP="001F4638">
      <w:pPr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Dr. Eanes </w:t>
      </w:r>
      <w:r w:rsidR="00453F76">
        <w:rPr>
          <w:rFonts w:ascii="Arial" w:hAnsi="Arial" w:cs="Arial"/>
        </w:rPr>
        <w:t>discussed with</w:t>
      </w:r>
      <w:r>
        <w:rPr>
          <w:rFonts w:ascii="Arial" w:hAnsi="Arial" w:cs="Arial"/>
        </w:rPr>
        <w:t xml:space="preserve"> the </w:t>
      </w:r>
      <w:r w:rsidR="00792F89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the role of </w:t>
      </w:r>
      <w:r w:rsidR="00792F89">
        <w:rPr>
          <w:rFonts w:ascii="Arial" w:hAnsi="Arial" w:cs="Arial"/>
        </w:rPr>
        <w:t>Ben</w:t>
      </w:r>
      <w:r w:rsidR="006F5F3C">
        <w:rPr>
          <w:rFonts w:ascii="Arial" w:hAnsi="Arial" w:cs="Arial"/>
        </w:rPr>
        <w:t xml:space="preserve"> Hill </w:t>
      </w:r>
      <w:r>
        <w:rPr>
          <w:rFonts w:ascii="Arial" w:hAnsi="Arial" w:cs="Arial"/>
        </w:rPr>
        <w:t>BOH</w:t>
      </w:r>
      <w:r w:rsidR="00453F76">
        <w:rPr>
          <w:rFonts w:ascii="Arial" w:hAnsi="Arial" w:cs="Arial"/>
        </w:rPr>
        <w:t xml:space="preserve"> and </w:t>
      </w:r>
      <w:r w:rsidR="00792F89">
        <w:rPr>
          <w:rFonts w:ascii="Arial" w:hAnsi="Arial" w:cs="Arial"/>
        </w:rPr>
        <w:t>Jessamine</w:t>
      </w:r>
      <w:r w:rsidR="00453F76">
        <w:rPr>
          <w:rFonts w:ascii="Arial" w:hAnsi="Arial" w:cs="Arial"/>
        </w:rPr>
        <w:t xml:space="preserve"> Place.</w:t>
      </w:r>
      <w:r>
        <w:rPr>
          <w:rFonts w:ascii="Arial" w:hAnsi="Arial" w:cs="Arial"/>
        </w:rPr>
        <w:t xml:space="preserve"> </w:t>
      </w:r>
      <w:r w:rsidR="00792F89">
        <w:rPr>
          <w:rFonts w:ascii="Arial" w:hAnsi="Arial" w:cs="Arial"/>
        </w:rPr>
        <w:t>I</w:t>
      </w:r>
      <w:r>
        <w:rPr>
          <w:rFonts w:ascii="Arial" w:hAnsi="Arial" w:cs="Arial"/>
        </w:rPr>
        <w:t>n 20</w:t>
      </w:r>
      <w:r w:rsidR="006F5F3C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="00792F89">
        <w:rPr>
          <w:rFonts w:ascii="Arial" w:hAnsi="Arial" w:cs="Arial"/>
        </w:rPr>
        <w:t xml:space="preserve"> </w:t>
      </w:r>
      <w:r w:rsidR="009F45D9">
        <w:rPr>
          <w:rFonts w:ascii="Arial" w:hAnsi="Arial" w:cs="Arial"/>
        </w:rPr>
        <w:t>t</w:t>
      </w:r>
      <w:r w:rsidR="00792F89">
        <w:rPr>
          <w:rFonts w:ascii="Arial" w:hAnsi="Arial" w:cs="Arial"/>
        </w:rPr>
        <w:t>he state passed a law on mental health</w:t>
      </w:r>
      <w:r w:rsidR="00C07B38">
        <w:rPr>
          <w:rFonts w:ascii="Arial" w:hAnsi="Arial" w:cs="Arial"/>
        </w:rPr>
        <w:t xml:space="preserve"> with</w:t>
      </w:r>
      <w:r w:rsidR="00792F89">
        <w:rPr>
          <w:rFonts w:ascii="Arial" w:hAnsi="Arial" w:cs="Arial"/>
        </w:rPr>
        <w:t xml:space="preserve"> </w:t>
      </w:r>
      <w:r w:rsidR="00C07B38">
        <w:rPr>
          <w:rFonts w:ascii="Arial" w:hAnsi="Arial" w:cs="Arial"/>
        </w:rPr>
        <w:t>t</w:t>
      </w:r>
      <w:r w:rsidR="00792F89">
        <w:rPr>
          <w:rFonts w:ascii="Arial" w:hAnsi="Arial" w:cs="Arial"/>
        </w:rPr>
        <w:t>wo</w:t>
      </w:r>
      <w:r>
        <w:rPr>
          <w:rFonts w:ascii="Arial" w:hAnsi="Arial" w:cs="Arial"/>
        </w:rPr>
        <w:t xml:space="preserve"> counties in </w:t>
      </w:r>
      <w:r w:rsidR="006F5F3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</w:t>
      </w:r>
      <w:r w:rsidR="00792F89">
        <w:rPr>
          <w:rFonts w:ascii="Arial" w:hAnsi="Arial" w:cs="Arial"/>
        </w:rPr>
        <w:t xml:space="preserve">outh </w:t>
      </w:r>
      <w:r>
        <w:rPr>
          <w:rFonts w:ascii="Arial" w:hAnsi="Arial" w:cs="Arial"/>
        </w:rPr>
        <w:t>H</w:t>
      </w:r>
      <w:r w:rsidR="00792F89">
        <w:rPr>
          <w:rFonts w:ascii="Arial" w:hAnsi="Arial" w:cs="Arial"/>
        </w:rPr>
        <w:t xml:space="preserve">ealth </w:t>
      </w:r>
      <w:r>
        <w:rPr>
          <w:rFonts w:ascii="Arial" w:hAnsi="Arial" w:cs="Arial"/>
        </w:rPr>
        <w:t>D</w:t>
      </w:r>
      <w:r w:rsidR="00792F89">
        <w:rPr>
          <w:rFonts w:ascii="Arial" w:hAnsi="Arial" w:cs="Arial"/>
        </w:rPr>
        <w:t>istrict</w:t>
      </w:r>
      <w:r>
        <w:rPr>
          <w:rFonts w:ascii="Arial" w:hAnsi="Arial" w:cs="Arial"/>
        </w:rPr>
        <w:t>, one being Ben Hill</w:t>
      </w:r>
      <w:r w:rsidR="006F5F3C">
        <w:rPr>
          <w:rFonts w:ascii="Arial" w:hAnsi="Arial" w:cs="Arial"/>
        </w:rPr>
        <w:t>,</w:t>
      </w:r>
      <w:r w:rsidR="00C07B38">
        <w:rPr>
          <w:rFonts w:ascii="Arial" w:hAnsi="Arial" w:cs="Arial"/>
        </w:rPr>
        <w:t xml:space="preserve"> that</w:t>
      </w:r>
      <w:r w:rsidR="00792F89">
        <w:rPr>
          <w:rFonts w:ascii="Arial" w:hAnsi="Arial" w:cs="Arial"/>
        </w:rPr>
        <w:t xml:space="preserve"> elected</w:t>
      </w:r>
      <w:r>
        <w:rPr>
          <w:rFonts w:ascii="Arial" w:hAnsi="Arial" w:cs="Arial"/>
        </w:rPr>
        <w:t xml:space="preserve"> to </w:t>
      </w:r>
      <w:r w:rsidR="00792F89">
        <w:rPr>
          <w:rFonts w:ascii="Arial" w:hAnsi="Arial" w:cs="Arial"/>
        </w:rPr>
        <w:t>stay under the Board of Health umbrella</w:t>
      </w:r>
      <w:r>
        <w:rPr>
          <w:rFonts w:ascii="Arial" w:hAnsi="Arial" w:cs="Arial"/>
        </w:rPr>
        <w:t xml:space="preserve">. Dr. Eanes presented </w:t>
      </w:r>
      <w:r w:rsidR="00C07B3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contract</w:t>
      </w:r>
      <w:r w:rsidR="00792F89">
        <w:rPr>
          <w:rFonts w:ascii="Arial" w:hAnsi="Arial" w:cs="Arial"/>
        </w:rPr>
        <w:t xml:space="preserve"> that includes the definition and responsibilities</w:t>
      </w:r>
      <w:r>
        <w:rPr>
          <w:rFonts w:ascii="Arial" w:hAnsi="Arial" w:cs="Arial"/>
        </w:rPr>
        <w:t xml:space="preserve"> between the Ben Hill BOH and The Jessamine Place </w:t>
      </w:r>
      <w:r w:rsidR="00E964DC">
        <w:rPr>
          <w:rFonts w:ascii="Arial" w:hAnsi="Arial" w:cs="Arial"/>
        </w:rPr>
        <w:t>to Chairman Daniel Cowan</w:t>
      </w:r>
      <w:r w:rsidR="00792F89">
        <w:rPr>
          <w:rFonts w:ascii="Arial" w:hAnsi="Arial" w:cs="Arial"/>
        </w:rPr>
        <w:t xml:space="preserve">. </w:t>
      </w:r>
    </w:p>
    <w:p w14:paraId="0625008F" w14:textId="77777777" w:rsidR="009E22EE" w:rsidRDefault="009E22EE" w:rsidP="006C24E8">
      <w:pPr>
        <w:ind w:left="1440"/>
        <w:contextualSpacing/>
        <w:rPr>
          <w:rFonts w:ascii="Arial" w:hAnsi="Arial" w:cs="Arial"/>
          <w:b/>
          <w:bCs/>
        </w:rPr>
      </w:pPr>
    </w:p>
    <w:p w14:paraId="3B7C1F65" w14:textId="10875E8F" w:rsidR="00840372" w:rsidRDefault="00C75C46" w:rsidP="00840372">
      <w:pPr>
        <w:ind w:left="720" w:firstLine="720"/>
        <w:contextualSpacing/>
        <w:rPr>
          <w:rFonts w:ascii="Arial" w:hAnsi="Arial" w:cs="Arial"/>
          <w:b/>
          <w:bCs/>
        </w:rPr>
      </w:pPr>
      <w:r w:rsidRPr="00C75C46">
        <w:rPr>
          <w:rFonts w:ascii="Arial" w:hAnsi="Arial" w:cs="Arial"/>
          <w:b/>
          <w:bCs/>
        </w:rPr>
        <w:t xml:space="preserve">Election of Vice </w:t>
      </w:r>
      <w:r w:rsidR="00840372">
        <w:rPr>
          <w:rFonts w:ascii="Arial" w:hAnsi="Arial" w:cs="Arial"/>
          <w:b/>
          <w:bCs/>
        </w:rPr>
        <w:t>–</w:t>
      </w:r>
      <w:r w:rsidRPr="00C75C46">
        <w:rPr>
          <w:rFonts w:ascii="Arial" w:hAnsi="Arial" w:cs="Arial"/>
          <w:b/>
          <w:bCs/>
        </w:rPr>
        <w:t xml:space="preserve"> Chair</w:t>
      </w:r>
    </w:p>
    <w:p w14:paraId="0679474B" w14:textId="554C08C4" w:rsidR="00983A7D" w:rsidRDefault="00840372" w:rsidP="00840372">
      <w:pPr>
        <w:ind w:left="720" w:firstLine="720"/>
        <w:contextualSpacing/>
        <w:rPr>
          <w:rFonts w:ascii="Arial" w:hAnsi="Arial" w:cs="Arial"/>
          <w:b/>
          <w:bCs/>
        </w:rPr>
      </w:pPr>
      <w:r w:rsidRPr="00840372">
        <w:rPr>
          <w:rFonts w:ascii="Arial" w:hAnsi="Arial" w:cs="Arial"/>
        </w:rPr>
        <w:t xml:space="preserve">Mr. </w:t>
      </w:r>
      <w:r w:rsidR="00031756">
        <w:rPr>
          <w:rFonts w:ascii="Arial" w:hAnsi="Arial" w:cs="Arial"/>
        </w:rPr>
        <w:t xml:space="preserve">Daniel </w:t>
      </w:r>
      <w:r w:rsidRPr="00840372">
        <w:rPr>
          <w:rFonts w:ascii="Arial" w:hAnsi="Arial" w:cs="Arial"/>
        </w:rPr>
        <w:t xml:space="preserve">Cowan nominated Mayor Jason Holt </w:t>
      </w:r>
      <w:r>
        <w:rPr>
          <w:rFonts w:ascii="Arial" w:hAnsi="Arial" w:cs="Arial"/>
        </w:rPr>
        <w:t xml:space="preserve">for </w:t>
      </w:r>
      <w:r w:rsidRPr="00840372">
        <w:rPr>
          <w:rFonts w:ascii="Arial" w:hAnsi="Arial" w:cs="Arial"/>
        </w:rPr>
        <w:t>the role of Vice</w:t>
      </w:r>
      <w:r w:rsidR="007D64A7">
        <w:rPr>
          <w:rFonts w:ascii="Arial" w:hAnsi="Arial" w:cs="Arial"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840372">
        <w:rPr>
          <w:rFonts w:ascii="Arial" w:hAnsi="Arial" w:cs="Arial"/>
        </w:rPr>
        <w:t>Chair</w:t>
      </w:r>
      <w:r w:rsidR="00031756">
        <w:rPr>
          <w:rFonts w:ascii="Arial" w:hAnsi="Arial" w:cs="Arial"/>
        </w:rPr>
        <w:t>.</w:t>
      </w:r>
      <w:r w:rsidR="00C75C46" w:rsidRPr="00C75C46">
        <w:rPr>
          <w:rFonts w:ascii="Arial" w:hAnsi="Arial" w:cs="Arial"/>
          <w:b/>
          <w:bCs/>
        </w:rPr>
        <w:t xml:space="preserve"> </w:t>
      </w:r>
    </w:p>
    <w:p w14:paraId="756CAEFA" w14:textId="65F5263A" w:rsidR="0036262A" w:rsidRDefault="00983A7D" w:rsidP="00840372">
      <w:pPr>
        <w:ind w:left="720"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Ms. </w:t>
      </w:r>
      <w:proofErr w:type="spellStart"/>
      <w:r>
        <w:rPr>
          <w:rFonts w:ascii="Arial" w:hAnsi="Arial" w:cs="Arial"/>
        </w:rPr>
        <w:t>Tolisa</w:t>
      </w:r>
      <w:proofErr w:type="spellEnd"/>
      <w:r>
        <w:rPr>
          <w:rFonts w:ascii="Arial" w:hAnsi="Arial" w:cs="Arial"/>
        </w:rPr>
        <w:t xml:space="preserve"> Smith made the motion to approve Mayor Holt for Vice-Chair. Ms.</w:t>
      </w:r>
    </w:p>
    <w:p w14:paraId="733B8B50" w14:textId="7E5A59F0" w:rsidR="00C75C46" w:rsidRPr="00C75C46" w:rsidRDefault="0036262A" w:rsidP="00840372">
      <w:pPr>
        <w:ind w:left="720" w:firstLine="72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Petrie </w:t>
      </w:r>
      <w:r w:rsidR="00983A7D">
        <w:rPr>
          <w:rFonts w:ascii="Arial" w:hAnsi="Arial" w:cs="Arial"/>
        </w:rPr>
        <w:t>seconded the motion. All were in favor and the motion passed.</w:t>
      </w:r>
      <w:r w:rsidR="00C75C46" w:rsidRPr="00C75C4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</w:p>
    <w:p w14:paraId="004E6FB7" w14:textId="5379AB0A" w:rsidR="00DE66CA" w:rsidRDefault="00840372" w:rsidP="00983A7D">
      <w:pPr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7B15F29" w14:textId="69A0046A" w:rsidR="0036644F" w:rsidRDefault="0036644F" w:rsidP="00C75C46">
      <w:pPr>
        <w:ind w:left="720" w:firstLine="720"/>
        <w:contextualSpacing/>
        <w:rPr>
          <w:rFonts w:ascii="Arial" w:hAnsi="Arial" w:cs="Arial"/>
          <w:b/>
          <w:bCs/>
        </w:rPr>
      </w:pPr>
      <w:r w:rsidRPr="0036644F">
        <w:rPr>
          <w:rFonts w:ascii="Arial" w:hAnsi="Arial" w:cs="Arial"/>
          <w:b/>
          <w:bCs/>
        </w:rPr>
        <w:t>Health Department Updates – Layne Harrell, RN</w:t>
      </w:r>
    </w:p>
    <w:p w14:paraId="30989FDB" w14:textId="77777777" w:rsidR="00667038" w:rsidRDefault="000F19A6" w:rsidP="00364865">
      <w:pPr>
        <w:pStyle w:val="ListParagraph"/>
        <w:numPr>
          <w:ilvl w:val="0"/>
          <w:numId w:val="4"/>
        </w:numPr>
        <w:contextualSpacing/>
        <w:rPr>
          <w:rFonts w:ascii="Arial" w:hAnsi="Arial" w:cs="Arial"/>
        </w:rPr>
      </w:pPr>
      <w:r w:rsidRPr="002B5241">
        <w:rPr>
          <w:rFonts w:ascii="Arial" w:hAnsi="Arial" w:cs="Arial"/>
        </w:rPr>
        <w:t>CNM, Layne Harrell reviewed the Ben Hill County Health Depa</w:t>
      </w:r>
      <w:r w:rsidR="00453F76" w:rsidRPr="002B5241">
        <w:rPr>
          <w:rFonts w:ascii="Arial" w:hAnsi="Arial" w:cs="Arial"/>
        </w:rPr>
        <w:t>rtment updates</w:t>
      </w:r>
      <w:r w:rsidRPr="002B5241">
        <w:rPr>
          <w:rFonts w:ascii="Arial" w:hAnsi="Arial" w:cs="Arial"/>
        </w:rPr>
        <w:t xml:space="preserve">.  </w:t>
      </w:r>
    </w:p>
    <w:p w14:paraId="2E27998E" w14:textId="08C8796F" w:rsidR="002B5241" w:rsidRDefault="002B5241" w:rsidP="00364865">
      <w:pPr>
        <w:pStyle w:val="ListParagraph"/>
        <w:numPr>
          <w:ilvl w:val="0"/>
          <w:numId w:val="4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Ms. Harrell shared upcoming events, including </w:t>
      </w:r>
      <w:r w:rsidR="004B6462">
        <w:rPr>
          <w:rFonts w:ascii="Arial" w:hAnsi="Arial" w:cs="Arial"/>
        </w:rPr>
        <w:t>scoliosis</w:t>
      </w:r>
      <w:r w:rsidR="00BB4CA8">
        <w:rPr>
          <w:rFonts w:ascii="Arial" w:hAnsi="Arial" w:cs="Arial"/>
        </w:rPr>
        <w:t xml:space="preserve"> screening</w:t>
      </w:r>
      <w:r w:rsidR="00AE66D6">
        <w:rPr>
          <w:rFonts w:ascii="Arial" w:hAnsi="Arial" w:cs="Arial"/>
        </w:rPr>
        <w:t>s</w:t>
      </w:r>
      <w:r w:rsidR="004B6462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Health Fair for all county </w:t>
      </w:r>
      <w:r w:rsidR="004B6462">
        <w:rPr>
          <w:rFonts w:ascii="Arial" w:hAnsi="Arial" w:cs="Arial"/>
        </w:rPr>
        <w:t>employees</w:t>
      </w:r>
      <w:r>
        <w:rPr>
          <w:rFonts w:ascii="Arial" w:hAnsi="Arial" w:cs="Arial"/>
        </w:rPr>
        <w:t xml:space="preserve"> which will include </w:t>
      </w:r>
      <w:r w:rsidR="00BB4CA8">
        <w:rPr>
          <w:rFonts w:ascii="Arial" w:hAnsi="Arial" w:cs="Arial"/>
        </w:rPr>
        <w:t xml:space="preserve">immunizations, </w:t>
      </w:r>
      <w:r w:rsidR="008018A2">
        <w:rPr>
          <w:rFonts w:ascii="Arial" w:hAnsi="Arial" w:cs="Arial"/>
        </w:rPr>
        <w:t>and a</w:t>
      </w:r>
      <w:r>
        <w:rPr>
          <w:rFonts w:ascii="Arial" w:hAnsi="Arial" w:cs="Arial"/>
        </w:rPr>
        <w:t xml:space="preserve"> No Fee STD Clinic.</w:t>
      </w:r>
    </w:p>
    <w:p w14:paraId="6C26C0BA" w14:textId="71A4BDF3" w:rsidR="004B6462" w:rsidRDefault="004B6462" w:rsidP="00364865">
      <w:pPr>
        <w:pStyle w:val="ListParagraph"/>
        <w:numPr>
          <w:ilvl w:val="0"/>
          <w:numId w:val="4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Ms. Harrell stated February is </w:t>
      </w:r>
      <w:proofErr w:type="gramStart"/>
      <w:r>
        <w:rPr>
          <w:rFonts w:ascii="Arial" w:hAnsi="Arial" w:cs="Arial"/>
        </w:rPr>
        <w:t>Heart</w:t>
      </w:r>
      <w:proofErr w:type="gramEnd"/>
      <w:r>
        <w:rPr>
          <w:rFonts w:ascii="Arial" w:hAnsi="Arial" w:cs="Arial"/>
        </w:rPr>
        <w:t xml:space="preserve"> Health Month. She is spotlighting the HTN program that will include checking </w:t>
      </w:r>
      <w:r w:rsidR="00B9502E">
        <w:rPr>
          <w:rFonts w:ascii="Arial" w:hAnsi="Arial" w:cs="Arial"/>
        </w:rPr>
        <w:t>blood pressure</w:t>
      </w:r>
      <w:r>
        <w:rPr>
          <w:rFonts w:ascii="Arial" w:hAnsi="Arial" w:cs="Arial"/>
        </w:rPr>
        <w:t>, medications, and educating a healthy heart lifestyle.</w:t>
      </w:r>
    </w:p>
    <w:p w14:paraId="216D0B2A" w14:textId="7F50B055" w:rsidR="004B6462" w:rsidRDefault="004B6462" w:rsidP="00364865">
      <w:pPr>
        <w:pStyle w:val="ListParagraph"/>
        <w:numPr>
          <w:ilvl w:val="0"/>
          <w:numId w:val="4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Ms. Harrell noted there are 9 patients currently in the program being managed by nurses and Dr. Grow.</w:t>
      </w:r>
    </w:p>
    <w:p w14:paraId="3A9C2640" w14:textId="77777777" w:rsidR="0080561B" w:rsidRDefault="004B6462" w:rsidP="00364865">
      <w:pPr>
        <w:pStyle w:val="ListParagraph"/>
        <w:numPr>
          <w:ilvl w:val="0"/>
          <w:numId w:val="4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Ms. Harrell shared a success story of a college student receiving immunizations. The student returned for a complete physical examination </w:t>
      </w:r>
    </w:p>
    <w:p w14:paraId="1EF5629D" w14:textId="152F402F" w:rsidR="004B6462" w:rsidRPr="002B5241" w:rsidRDefault="004B6462" w:rsidP="0080561B">
      <w:pPr>
        <w:pStyle w:val="ListParagraph"/>
        <w:ind w:left="21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where it was </w:t>
      </w:r>
      <w:r w:rsidR="008018A2">
        <w:rPr>
          <w:rFonts w:ascii="Arial" w:hAnsi="Arial" w:cs="Arial"/>
        </w:rPr>
        <w:t>discovered,</w:t>
      </w:r>
      <w:r>
        <w:rPr>
          <w:rFonts w:ascii="Arial" w:hAnsi="Arial" w:cs="Arial"/>
        </w:rPr>
        <w:t xml:space="preserve"> </w:t>
      </w:r>
      <w:r w:rsidR="00B9502E">
        <w:rPr>
          <w:rFonts w:ascii="Arial" w:hAnsi="Arial" w:cs="Arial"/>
        </w:rPr>
        <w:t>the student</w:t>
      </w:r>
      <w:r>
        <w:rPr>
          <w:rFonts w:ascii="Arial" w:hAnsi="Arial" w:cs="Arial"/>
        </w:rPr>
        <w:t xml:space="preserve"> had </w:t>
      </w:r>
      <w:r w:rsidR="00B9502E">
        <w:rPr>
          <w:rFonts w:ascii="Arial" w:hAnsi="Arial" w:cs="Arial"/>
        </w:rPr>
        <w:t xml:space="preserve">an </w:t>
      </w:r>
      <w:r w:rsidR="0081014E">
        <w:rPr>
          <w:rFonts w:ascii="Arial" w:hAnsi="Arial" w:cs="Arial"/>
        </w:rPr>
        <w:t>elevated</w:t>
      </w:r>
      <w:r>
        <w:rPr>
          <w:rFonts w:ascii="Arial" w:hAnsi="Arial" w:cs="Arial"/>
        </w:rPr>
        <w:t xml:space="preserve"> </w:t>
      </w:r>
      <w:r w:rsidR="000208A8">
        <w:rPr>
          <w:rFonts w:ascii="Arial" w:hAnsi="Arial" w:cs="Arial"/>
        </w:rPr>
        <w:t>blood pressure</w:t>
      </w:r>
      <w:r>
        <w:rPr>
          <w:rFonts w:ascii="Arial" w:hAnsi="Arial" w:cs="Arial"/>
        </w:rPr>
        <w:t>.</w:t>
      </w:r>
      <w:r w:rsidR="0080561B">
        <w:rPr>
          <w:rFonts w:ascii="Arial" w:hAnsi="Arial" w:cs="Arial"/>
        </w:rPr>
        <w:t xml:space="preserve"> The student was able to get enrolled in the HTN program. Ms. Harrell noticed </w:t>
      </w:r>
      <w:proofErr w:type="gramStart"/>
      <w:r w:rsidR="0080561B">
        <w:rPr>
          <w:rFonts w:ascii="Arial" w:hAnsi="Arial" w:cs="Arial"/>
        </w:rPr>
        <w:t>the</w:t>
      </w:r>
      <w:proofErr w:type="gramEnd"/>
      <w:r w:rsidR="0080561B">
        <w:rPr>
          <w:rFonts w:ascii="Arial" w:hAnsi="Arial" w:cs="Arial"/>
        </w:rPr>
        <w:t xml:space="preserve"> student had not had a pap smear or mammogram. The student was also enrolled in the Breast and Cervical Cancer Program.</w:t>
      </w:r>
    </w:p>
    <w:p w14:paraId="33C6A4D9" w14:textId="77777777" w:rsidR="00667038" w:rsidRDefault="00667038" w:rsidP="005B3D07">
      <w:pPr>
        <w:ind w:left="1440"/>
        <w:contextualSpacing/>
        <w:rPr>
          <w:rFonts w:ascii="Arial" w:hAnsi="Arial" w:cs="Arial"/>
        </w:rPr>
      </w:pPr>
    </w:p>
    <w:p w14:paraId="18089621" w14:textId="77777777" w:rsidR="000F19A6" w:rsidRDefault="000F19A6" w:rsidP="005B3D07">
      <w:pPr>
        <w:ind w:left="1440"/>
        <w:contextualSpacing/>
        <w:rPr>
          <w:rFonts w:ascii="Arial" w:hAnsi="Arial" w:cs="Arial"/>
        </w:rPr>
      </w:pPr>
    </w:p>
    <w:p w14:paraId="7400C119" w14:textId="77777777" w:rsidR="000F19A6" w:rsidRDefault="000F19A6" w:rsidP="005B3D07">
      <w:pPr>
        <w:ind w:left="1440"/>
        <w:contextualSpacing/>
        <w:rPr>
          <w:rFonts w:ascii="Arial" w:hAnsi="Arial" w:cs="Arial"/>
        </w:rPr>
      </w:pPr>
    </w:p>
    <w:p w14:paraId="130DF9BE" w14:textId="6C12B921" w:rsidR="007B0256" w:rsidRDefault="0080561B" w:rsidP="001825BA">
      <w:pPr>
        <w:ind w:left="144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="007B0256" w:rsidRPr="007B0256">
        <w:rPr>
          <w:rFonts w:ascii="Arial" w:hAnsi="Arial" w:cs="Arial"/>
          <w:b/>
          <w:bCs/>
        </w:rPr>
        <w:t>nvironmental Health Update – Alex Collins, MPH</w:t>
      </w:r>
    </w:p>
    <w:p w14:paraId="0C964B13" w14:textId="60167F83" w:rsidR="00B73E51" w:rsidRPr="00B73E51" w:rsidRDefault="00B73E51" w:rsidP="001825BA">
      <w:pPr>
        <w:ind w:left="1440"/>
        <w:contextualSpacing/>
        <w:rPr>
          <w:rFonts w:ascii="Arial" w:hAnsi="Arial" w:cs="Arial"/>
        </w:rPr>
      </w:pPr>
      <w:r w:rsidRPr="00B73E51">
        <w:rPr>
          <w:rFonts w:ascii="Arial" w:hAnsi="Arial" w:cs="Arial"/>
        </w:rPr>
        <w:t>Mr. Collins</w:t>
      </w:r>
      <w:r>
        <w:rPr>
          <w:rFonts w:ascii="Arial" w:hAnsi="Arial" w:cs="Arial"/>
        </w:rPr>
        <w:t xml:space="preserve"> reviewed the Environmental Health Update</w:t>
      </w:r>
      <w:r w:rsidR="00F26040">
        <w:rPr>
          <w:rFonts w:ascii="Arial" w:hAnsi="Arial" w:cs="Arial"/>
        </w:rPr>
        <w:t xml:space="preserve"> and the Food Inspections Report.</w:t>
      </w:r>
      <w:r>
        <w:rPr>
          <w:rFonts w:ascii="Arial" w:hAnsi="Arial" w:cs="Arial"/>
        </w:rPr>
        <w:t xml:space="preserve"> </w:t>
      </w:r>
    </w:p>
    <w:p w14:paraId="39A63948" w14:textId="0050C7C6" w:rsidR="00E930CB" w:rsidRDefault="00E930CB" w:rsidP="00781E77">
      <w:pPr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05CC589" w14:textId="218A8806" w:rsidR="00F5610F" w:rsidRDefault="00F5610F" w:rsidP="00F20FFD">
      <w:pPr>
        <w:ind w:left="720" w:firstLine="720"/>
        <w:contextualSpacing/>
        <w:rPr>
          <w:rFonts w:ascii="Arial" w:hAnsi="Arial" w:cs="Arial"/>
          <w:b/>
          <w:bCs/>
        </w:rPr>
      </w:pPr>
      <w:r w:rsidRPr="00F5610F">
        <w:rPr>
          <w:rFonts w:ascii="Arial" w:hAnsi="Arial" w:cs="Arial"/>
          <w:b/>
          <w:bCs/>
        </w:rPr>
        <w:t xml:space="preserve">The Jessamine </w:t>
      </w:r>
      <w:r w:rsidR="00F26040">
        <w:rPr>
          <w:rFonts w:ascii="Arial" w:hAnsi="Arial" w:cs="Arial"/>
          <w:b/>
          <w:bCs/>
        </w:rPr>
        <w:t>Plac</w:t>
      </w:r>
      <w:r w:rsidRPr="00F5610F">
        <w:rPr>
          <w:rFonts w:ascii="Arial" w:hAnsi="Arial" w:cs="Arial"/>
          <w:b/>
          <w:bCs/>
        </w:rPr>
        <w:t>e</w:t>
      </w:r>
      <w:r w:rsidR="00F20FFD">
        <w:rPr>
          <w:rFonts w:ascii="Arial" w:hAnsi="Arial" w:cs="Arial"/>
          <w:b/>
          <w:bCs/>
        </w:rPr>
        <w:t xml:space="preserve"> / Power Point</w:t>
      </w:r>
      <w:r w:rsidRPr="00F5610F">
        <w:rPr>
          <w:rFonts w:ascii="Arial" w:hAnsi="Arial" w:cs="Arial"/>
          <w:b/>
          <w:bCs/>
        </w:rPr>
        <w:t xml:space="preserve"> – Sandra Sheppard (Director)</w:t>
      </w:r>
    </w:p>
    <w:p w14:paraId="781513A5" w14:textId="261BE225" w:rsidR="00DC4995" w:rsidRDefault="00AA63B4" w:rsidP="00364865">
      <w:pPr>
        <w:pStyle w:val="ListParagraph"/>
        <w:numPr>
          <w:ilvl w:val="0"/>
          <w:numId w:val="5"/>
        </w:numPr>
        <w:contextualSpacing/>
        <w:rPr>
          <w:rFonts w:ascii="Arial" w:hAnsi="Arial" w:cs="Arial"/>
        </w:rPr>
      </w:pPr>
      <w:r w:rsidRPr="00ED179F">
        <w:rPr>
          <w:rFonts w:ascii="Arial" w:hAnsi="Arial" w:cs="Arial"/>
        </w:rPr>
        <w:t xml:space="preserve">Ms. Payne </w:t>
      </w:r>
      <w:r w:rsidR="00676512" w:rsidRPr="00ED179F">
        <w:rPr>
          <w:rFonts w:ascii="Arial" w:hAnsi="Arial" w:cs="Arial"/>
        </w:rPr>
        <w:t>reviewed the Financial Report FY 2025.</w:t>
      </w:r>
    </w:p>
    <w:p w14:paraId="5110931F" w14:textId="0E4ADA1E" w:rsidR="00ED179F" w:rsidRDefault="00ED179F" w:rsidP="00364865">
      <w:pPr>
        <w:pStyle w:val="ListParagraph"/>
        <w:numPr>
          <w:ilvl w:val="0"/>
          <w:numId w:val="5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Ms. Sheppard gave a handout on Jessamine Place, due to difficulties with her power point presentation.</w:t>
      </w:r>
    </w:p>
    <w:p w14:paraId="2242D9CE" w14:textId="711ED55F" w:rsidR="00ED179F" w:rsidRDefault="00ED179F" w:rsidP="00364865">
      <w:pPr>
        <w:pStyle w:val="ListParagraph"/>
        <w:numPr>
          <w:ilvl w:val="0"/>
          <w:numId w:val="5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Ms. Sheppard reviewed the Directors Report.</w:t>
      </w:r>
    </w:p>
    <w:p w14:paraId="3D3C6467" w14:textId="3EF114E7" w:rsidR="00ED179F" w:rsidRDefault="00ED179F" w:rsidP="00364865">
      <w:pPr>
        <w:pStyle w:val="ListParagraph"/>
        <w:numPr>
          <w:ilvl w:val="0"/>
          <w:numId w:val="5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Dr. Eanes asked if Jessamine </w:t>
      </w:r>
      <w:r w:rsidR="00364865">
        <w:rPr>
          <w:rFonts w:ascii="Arial" w:hAnsi="Arial" w:cs="Arial"/>
        </w:rPr>
        <w:t>Place’s nurses are considered state, Ms. Sheppard replied yes.</w:t>
      </w:r>
    </w:p>
    <w:p w14:paraId="5BED9E53" w14:textId="5BA91BDF" w:rsidR="00364865" w:rsidRDefault="00364865" w:rsidP="00364865">
      <w:pPr>
        <w:pStyle w:val="ListParagraph"/>
        <w:numPr>
          <w:ilvl w:val="0"/>
          <w:numId w:val="5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Ms. Sheppard stated that Legacy Behavioral takes care of mental health.</w:t>
      </w:r>
    </w:p>
    <w:p w14:paraId="5BAD440A" w14:textId="62695000" w:rsidR="00364865" w:rsidRDefault="00364865" w:rsidP="00364865">
      <w:pPr>
        <w:pStyle w:val="ListParagraph"/>
        <w:numPr>
          <w:ilvl w:val="0"/>
          <w:numId w:val="5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Ms. </w:t>
      </w:r>
      <w:proofErr w:type="spellStart"/>
      <w:r>
        <w:rPr>
          <w:rFonts w:ascii="Arial" w:hAnsi="Arial" w:cs="Arial"/>
        </w:rPr>
        <w:t>Tolisa</w:t>
      </w:r>
      <w:proofErr w:type="spellEnd"/>
      <w:r>
        <w:rPr>
          <w:rFonts w:ascii="Arial" w:hAnsi="Arial" w:cs="Arial"/>
        </w:rPr>
        <w:t xml:space="preserve"> Smith asked if there were 2 RNs for the home, Ms. Sheppard stated no.</w:t>
      </w:r>
    </w:p>
    <w:p w14:paraId="3B3924FD" w14:textId="1C778728" w:rsidR="00364865" w:rsidRDefault="00364865" w:rsidP="00364865">
      <w:pPr>
        <w:pStyle w:val="ListParagraph"/>
        <w:numPr>
          <w:ilvl w:val="0"/>
          <w:numId w:val="5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Dr. Eanes asked Ms. Sheppard if Jessamine Place has any monetary reserves. Ms. Sheppard stated that she did not know at this time but would </w:t>
      </w:r>
      <w:r w:rsidR="009F0432">
        <w:rPr>
          <w:rFonts w:ascii="Arial" w:hAnsi="Arial" w:cs="Arial"/>
        </w:rPr>
        <w:t>check into it</w:t>
      </w:r>
      <w:r>
        <w:rPr>
          <w:rFonts w:ascii="Arial" w:hAnsi="Arial" w:cs="Arial"/>
        </w:rPr>
        <w:t xml:space="preserve"> and let him know.</w:t>
      </w:r>
    </w:p>
    <w:p w14:paraId="62AA5735" w14:textId="5901EA55" w:rsidR="00364865" w:rsidRDefault="00364865" w:rsidP="00364865">
      <w:pPr>
        <w:pStyle w:val="ListParagraph"/>
        <w:numPr>
          <w:ilvl w:val="0"/>
          <w:numId w:val="5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Dr. Eanes asked Ms. Sheppard if there was any money that had to be sent back</w:t>
      </w:r>
      <w:r w:rsidR="00B9502E">
        <w:rPr>
          <w:rFonts w:ascii="Arial" w:hAnsi="Arial" w:cs="Arial"/>
        </w:rPr>
        <w:t xml:space="preserve"> to the state</w:t>
      </w:r>
      <w:r>
        <w:rPr>
          <w:rFonts w:ascii="Arial" w:hAnsi="Arial" w:cs="Arial"/>
        </w:rPr>
        <w:t xml:space="preserve">. Ms. Sheppard </w:t>
      </w:r>
      <w:proofErr w:type="gramStart"/>
      <w:r w:rsidR="00B9502E">
        <w:rPr>
          <w:rFonts w:ascii="Arial" w:hAnsi="Arial" w:cs="Arial"/>
        </w:rPr>
        <w:t>replied</w:t>
      </w:r>
      <w:proofErr w:type="gramEnd"/>
      <w:r>
        <w:rPr>
          <w:rFonts w:ascii="Arial" w:hAnsi="Arial" w:cs="Arial"/>
        </w:rPr>
        <w:t xml:space="preserve"> no.</w:t>
      </w:r>
    </w:p>
    <w:p w14:paraId="1FFC02DC" w14:textId="0430682B" w:rsidR="00ED179F" w:rsidRPr="00364865" w:rsidRDefault="00ED179F" w:rsidP="00364865">
      <w:pPr>
        <w:contextualSpacing/>
        <w:rPr>
          <w:rFonts w:ascii="Arial" w:hAnsi="Arial" w:cs="Arial"/>
        </w:rPr>
      </w:pPr>
    </w:p>
    <w:p w14:paraId="464C27B4" w14:textId="71ADEE8C" w:rsidR="00ED179F" w:rsidRPr="00ED179F" w:rsidRDefault="00ED179F" w:rsidP="00ED179F">
      <w:pPr>
        <w:pStyle w:val="ListParagraph"/>
        <w:ind w:left="2160"/>
        <w:contextualSpacing/>
        <w:rPr>
          <w:rFonts w:ascii="Arial" w:hAnsi="Arial" w:cs="Arial"/>
        </w:rPr>
      </w:pPr>
    </w:p>
    <w:p w14:paraId="0E731B09" w14:textId="77777777" w:rsidR="004364B7" w:rsidRDefault="004364B7" w:rsidP="009B3CF9">
      <w:pPr>
        <w:ind w:left="1440"/>
        <w:contextualSpacing/>
        <w:rPr>
          <w:rFonts w:ascii="Arial" w:hAnsi="Arial" w:cs="Arial"/>
        </w:rPr>
      </w:pPr>
    </w:p>
    <w:p w14:paraId="0F2AC381" w14:textId="0258AA10" w:rsidR="006E2E28" w:rsidRDefault="006E2E28" w:rsidP="00B85A39">
      <w:pPr>
        <w:ind w:left="720" w:firstLine="720"/>
        <w:contextualSpacing/>
        <w:rPr>
          <w:rFonts w:ascii="Arial" w:hAnsi="Arial" w:cs="Arial"/>
          <w:b/>
          <w:bCs/>
        </w:rPr>
      </w:pPr>
      <w:r w:rsidRPr="006E2E28">
        <w:rPr>
          <w:rFonts w:ascii="Arial" w:hAnsi="Arial" w:cs="Arial"/>
          <w:b/>
          <w:bCs/>
        </w:rPr>
        <w:t>Announcements</w:t>
      </w:r>
    </w:p>
    <w:p w14:paraId="56B2D5EC" w14:textId="2E60605D" w:rsidR="00E067BA" w:rsidRDefault="006E2E28" w:rsidP="00B85A39">
      <w:pPr>
        <w:ind w:left="1440"/>
        <w:contextualSpacing/>
        <w:rPr>
          <w:rFonts w:ascii="Arial" w:hAnsi="Arial" w:cs="Arial"/>
        </w:rPr>
      </w:pPr>
      <w:r w:rsidRPr="006E2E2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ext Meeting </w:t>
      </w:r>
      <w:r w:rsidR="007D64A7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="009F32C1">
        <w:rPr>
          <w:rFonts w:ascii="Arial" w:hAnsi="Arial" w:cs="Arial"/>
        </w:rPr>
        <w:t>May 21, 2025 (Budget Meeting) at 12:00 pm</w:t>
      </w:r>
      <w:r w:rsidR="00073C68">
        <w:rPr>
          <w:rFonts w:ascii="Arial" w:hAnsi="Arial" w:cs="Arial"/>
        </w:rPr>
        <w:t>.</w:t>
      </w:r>
    </w:p>
    <w:p w14:paraId="1B609162" w14:textId="77777777" w:rsidR="006E2E28" w:rsidRDefault="006E2E28" w:rsidP="001825BA">
      <w:pPr>
        <w:ind w:left="1440"/>
        <w:contextualSpacing/>
        <w:rPr>
          <w:rFonts w:ascii="Arial" w:hAnsi="Arial" w:cs="Arial"/>
        </w:rPr>
      </w:pPr>
    </w:p>
    <w:p w14:paraId="7F820AB1" w14:textId="489539EF" w:rsidR="006E2E28" w:rsidRPr="006E2E28" w:rsidRDefault="006E2E28" w:rsidP="001825BA">
      <w:pPr>
        <w:ind w:left="1440"/>
        <w:contextualSpacing/>
        <w:rPr>
          <w:rFonts w:ascii="Arial" w:hAnsi="Arial" w:cs="Arial"/>
          <w:b/>
          <w:bCs/>
        </w:rPr>
      </w:pPr>
      <w:r w:rsidRPr="006E2E28">
        <w:rPr>
          <w:rFonts w:ascii="Arial" w:hAnsi="Arial" w:cs="Arial"/>
          <w:b/>
          <w:bCs/>
        </w:rPr>
        <w:t>Adjournment</w:t>
      </w:r>
    </w:p>
    <w:p w14:paraId="78CDFE4D" w14:textId="3D2EEAC0" w:rsidR="007B0256" w:rsidRDefault="006E2E28" w:rsidP="001825BA">
      <w:pPr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Mr. Cowan </w:t>
      </w:r>
      <w:r w:rsidR="00752E06">
        <w:rPr>
          <w:rFonts w:ascii="Arial" w:hAnsi="Arial" w:cs="Arial"/>
        </w:rPr>
        <w:t>adjourned</w:t>
      </w:r>
      <w:r>
        <w:rPr>
          <w:rFonts w:ascii="Arial" w:hAnsi="Arial" w:cs="Arial"/>
        </w:rPr>
        <w:t xml:space="preserve"> </w:t>
      </w:r>
      <w:r w:rsidR="00752E06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12:</w:t>
      </w:r>
      <w:r w:rsidR="00073C68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pm.</w:t>
      </w:r>
    </w:p>
    <w:p w14:paraId="5B6D4A9A" w14:textId="77777777" w:rsidR="00AC7799" w:rsidRDefault="00AC7799" w:rsidP="001825BA">
      <w:pPr>
        <w:ind w:left="1440"/>
        <w:contextualSpacing/>
        <w:rPr>
          <w:rFonts w:ascii="Arial" w:hAnsi="Arial" w:cs="Arial"/>
        </w:rPr>
      </w:pPr>
    </w:p>
    <w:p w14:paraId="7B417EE7" w14:textId="77777777" w:rsidR="00AC7799" w:rsidRDefault="00AC7799" w:rsidP="001825BA">
      <w:pPr>
        <w:ind w:left="1440"/>
        <w:contextualSpacing/>
        <w:rPr>
          <w:rFonts w:ascii="Arial" w:hAnsi="Arial" w:cs="Arial"/>
        </w:rPr>
      </w:pPr>
    </w:p>
    <w:p w14:paraId="2F57EA2E" w14:textId="77777777" w:rsidR="00AC7799" w:rsidRDefault="00AC7799" w:rsidP="001825BA">
      <w:pPr>
        <w:ind w:left="1440"/>
        <w:contextualSpacing/>
        <w:rPr>
          <w:rFonts w:ascii="Arial" w:hAnsi="Arial" w:cs="Arial"/>
        </w:rPr>
      </w:pPr>
    </w:p>
    <w:p w14:paraId="06FD6D69" w14:textId="77777777" w:rsidR="00AC7799" w:rsidRDefault="00AC7799" w:rsidP="001825BA">
      <w:pPr>
        <w:ind w:left="1440"/>
        <w:contextualSpacing/>
        <w:rPr>
          <w:rFonts w:ascii="Arial" w:hAnsi="Arial" w:cs="Arial"/>
        </w:rPr>
      </w:pPr>
    </w:p>
    <w:p w14:paraId="619AB58D" w14:textId="767D4CA7" w:rsidR="00B63BD1" w:rsidRPr="00AC7799" w:rsidRDefault="00B63BD1" w:rsidP="00AC7799">
      <w:pPr>
        <w:contextualSpacing/>
        <w:rPr>
          <w:rFonts w:ascii="Arial" w:hAnsi="Arial" w:cs="Arial"/>
        </w:rPr>
      </w:pPr>
      <w:r>
        <w:rPr>
          <w:rFonts w:ascii="Arial" w:hAnsi="Arial" w:cs="Arial"/>
          <w:bCs/>
        </w:rPr>
        <w:t>Respectfully submitt</w:t>
      </w:r>
      <w:r w:rsidR="000C63B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d,</w:t>
      </w:r>
    </w:p>
    <w:p w14:paraId="50BAACD0" w14:textId="77777777" w:rsidR="00B63BD1" w:rsidRDefault="00B63BD1" w:rsidP="00B63BD1">
      <w:pPr>
        <w:ind w:left="270"/>
        <w:jc w:val="both"/>
        <w:rPr>
          <w:rFonts w:ascii="Arial" w:hAnsi="Arial" w:cs="Arial"/>
          <w:bCs/>
        </w:rPr>
      </w:pPr>
    </w:p>
    <w:p w14:paraId="0B81B14A" w14:textId="77777777" w:rsidR="00B63BD1" w:rsidRDefault="00B63BD1" w:rsidP="00B63BD1">
      <w:pPr>
        <w:ind w:left="270"/>
        <w:jc w:val="both"/>
        <w:rPr>
          <w:rFonts w:ascii="Arial" w:hAnsi="Arial" w:cs="Arial"/>
          <w:bCs/>
        </w:rPr>
      </w:pPr>
    </w:p>
    <w:p w14:paraId="54443EAF" w14:textId="77777777" w:rsidR="00B63BD1" w:rsidRDefault="00B63BD1" w:rsidP="00B63BD1">
      <w:pPr>
        <w:ind w:left="270"/>
        <w:jc w:val="both"/>
        <w:rPr>
          <w:rFonts w:ascii="Arial" w:hAnsi="Arial" w:cs="Arial"/>
          <w:bCs/>
        </w:rPr>
      </w:pPr>
    </w:p>
    <w:p w14:paraId="159D451A" w14:textId="41853529" w:rsidR="00B63BD1" w:rsidRPr="00B63BD1" w:rsidRDefault="00B63BD1" w:rsidP="00833B0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</w:t>
      </w:r>
      <w:r>
        <w:rPr>
          <w:rFonts w:ascii="Arial" w:hAnsi="Arial" w:cs="Arial"/>
          <w:bCs/>
        </w:rPr>
        <w:br/>
        <w:t>Thelma Graham, Board Secretary</w:t>
      </w:r>
      <w:r>
        <w:rPr>
          <w:rFonts w:ascii="Arial" w:hAnsi="Arial" w:cs="Arial"/>
          <w:bCs/>
        </w:rPr>
        <w:br/>
        <w:t>Julie Parker, Typist</w:t>
      </w:r>
    </w:p>
    <w:p w14:paraId="62A8010E" w14:textId="77777777" w:rsidR="00EA5B59" w:rsidRDefault="00EA5B59" w:rsidP="00EA5B59">
      <w:pPr>
        <w:contextualSpacing/>
        <w:rPr>
          <w:rFonts w:ascii="Arial" w:hAnsi="Arial" w:cs="Arial"/>
        </w:rPr>
      </w:pPr>
    </w:p>
    <w:p w14:paraId="695D58A8" w14:textId="77777777" w:rsidR="00EA5B59" w:rsidRDefault="00EA5B59" w:rsidP="00EA5B59">
      <w:pPr>
        <w:contextualSpacing/>
        <w:rPr>
          <w:rFonts w:ascii="Arial" w:hAnsi="Arial" w:cs="Arial"/>
        </w:rPr>
      </w:pPr>
    </w:p>
    <w:p w14:paraId="6F0C7EA8" w14:textId="77777777" w:rsidR="00EA5B59" w:rsidRDefault="00EA5B59" w:rsidP="00EA5B59">
      <w:pPr>
        <w:contextualSpacing/>
        <w:rPr>
          <w:rFonts w:ascii="Arial" w:hAnsi="Arial" w:cs="Arial"/>
        </w:rPr>
      </w:pPr>
    </w:p>
    <w:p w14:paraId="0B8038B0" w14:textId="77777777" w:rsidR="00EA5B59" w:rsidRDefault="00EA5B59" w:rsidP="00EA5B59">
      <w:pPr>
        <w:contextualSpacing/>
        <w:rPr>
          <w:rFonts w:ascii="Arial" w:hAnsi="Arial" w:cs="Arial"/>
        </w:rPr>
      </w:pPr>
    </w:p>
    <w:p w14:paraId="412F9022" w14:textId="77777777" w:rsidR="00EA5B59" w:rsidRPr="00F92BA9" w:rsidRDefault="00EA5B59" w:rsidP="008A308D">
      <w:pPr>
        <w:tabs>
          <w:tab w:val="left" w:pos="720"/>
        </w:tabs>
        <w:contextualSpacing/>
        <w:rPr>
          <w:rFonts w:ascii="Arial" w:hAnsi="Arial" w:cs="Arial"/>
        </w:rPr>
      </w:pPr>
    </w:p>
    <w:p w14:paraId="2ED2D797" w14:textId="118DAFC5" w:rsidR="00D733D9" w:rsidRPr="00626690" w:rsidRDefault="00D733D9" w:rsidP="00626690">
      <w:pPr>
        <w:contextualSpacing/>
        <w:jc w:val="center"/>
        <w:rPr>
          <w:b/>
          <w:bCs/>
          <w:szCs w:val="20"/>
        </w:rPr>
      </w:pPr>
    </w:p>
    <w:sectPr w:rsidR="00D733D9" w:rsidRPr="00626690" w:rsidSect="00892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60" w:right="1080" w:bottom="1170" w:left="1080" w:header="360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468A2" w14:textId="77777777" w:rsidR="0028309F" w:rsidRDefault="0028309F">
      <w:r>
        <w:separator/>
      </w:r>
    </w:p>
  </w:endnote>
  <w:endnote w:type="continuationSeparator" w:id="0">
    <w:p w14:paraId="3725112E" w14:textId="77777777" w:rsidR="0028309F" w:rsidRDefault="0028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B94A5" w14:textId="77777777" w:rsidR="00FE6E21" w:rsidRDefault="00FE6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CBDD" w14:textId="77777777" w:rsidR="00FE6E21" w:rsidRDefault="00FE6E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FD629" w14:textId="77777777" w:rsidR="00FE6E21" w:rsidRDefault="00FE6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231B6" w14:textId="77777777" w:rsidR="0028309F" w:rsidRDefault="0028309F">
      <w:r>
        <w:separator/>
      </w:r>
    </w:p>
  </w:footnote>
  <w:footnote w:type="continuationSeparator" w:id="0">
    <w:p w14:paraId="29C9F3F1" w14:textId="77777777" w:rsidR="0028309F" w:rsidRDefault="0028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24312" w14:textId="77777777" w:rsidR="00FE6E21" w:rsidRDefault="00FE6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EA1113" w14:paraId="771D4BDD" w14:textId="77777777" w:rsidTr="001A776D">
      <w:tc>
        <w:tcPr>
          <w:tcW w:w="3356" w:type="dxa"/>
        </w:tcPr>
        <w:p w14:paraId="284643CB" w14:textId="2E6A5C04" w:rsidR="00EA1113" w:rsidRDefault="00EA1113" w:rsidP="00EA1113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Ben Hill County Board of Health</w:t>
          </w:r>
        </w:p>
      </w:tc>
      <w:tc>
        <w:tcPr>
          <w:tcW w:w="3357" w:type="dxa"/>
        </w:tcPr>
        <w:p w14:paraId="2AA38057" w14:textId="39EB5DED" w:rsidR="00EA1113" w:rsidRDefault="00E35910" w:rsidP="00EA1113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February 21, 2024</w:t>
          </w:r>
        </w:p>
      </w:tc>
      <w:tc>
        <w:tcPr>
          <w:tcW w:w="3357" w:type="dxa"/>
        </w:tcPr>
        <w:p w14:paraId="5D7F48EB" w14:textId="085E24AB" w:rsidR="00EA1113" w:rsidRDefault="00EA1113" w:rsidP="00EA1113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Page </w:t>
          </w:r>
          <w:r w:rsidRPr="00CD6169">
            <w:rPr>
              <w:rFonts w:ascii="Arial" w:hAnsi="Arial" w:cs="Arial"/>
              <w:sz w:val="22"/>
              <w:szCs w:val="22"/>
            </w:rPr>
            <w:fldChar w:fldCharType="begin"/>
          </w:r>
          <w:r w:rsidRPr="00CD6169">
            <w:rPr>
              <w:rFonts w:ascii="Arial" w:hAnsi="Arial" w:cs="Arial"/>
              <w:sz w:val="22"/>
              <w:szCs w:val="22"/>
            </w:rPr>
            <w:instrText xml:space="preserve"> PAGE   \* MERGEFORMAT </w:instrText>
          </w:r>
          <w:r w:rsidRPr="00CD6169">
            <w:rPr>
              <w:rFonts w:ascii="Arial" w:hAnsi="Arial" w:cs="Arial"/>
              <w:sz w:val="22"/>
              <w:szCs w:val="22"/>
            </w:rPr>
            <w:fldChar w:fldCharType="separate"/>
          </w:r>
          <w:r w:rsidRPr="00CD6169">
            <w:rPr>
              <w:rFonts w:ascii="Arial" w:hAnsi="Arial" w:cs="Arial"/>
              <w:noProof/>
              <w:sz w:val="22"/>
              <w:szCs w:val="22"/>
            </w:rPr>
            <w:t>1</w:t>
          </w:r>
          <w:r w:rsidRPr="00CD6169">
            <w:rPr>
              <w:rFonts w:ascii="Arial" w:hAnsi="Arial" w:cs="Arial"/>
              <w:noProof/>
              <w:sz w:val="22"/>
              <w:szCs w:val="22"/>
            </w:rPr>
            <w:fldChar w:fldCharType="end"/>
          </w:r>
          <w:r>
            <w:rPr>
              <w:rFonts w:ascii="Arial" w:hAnsi="Arial" w:cs="Arial"/>
              <w:noProof/>
              <w:sz w:val="22"/>
              <w:szCs w:val="22"/>
            </w:rPr>
            <w:t xml:space="preserve"> of 3</w:t>
          </w:r>
        </w:p>
      </w:tc>
    </w:tr>
  </w:tbl>
  <w:p w14:paraId="0BDC12A0" w14:textId="1EDB51B4" w:rsidR="003F701C" w:rsidRDefault="00AD604E" w:rsidP="00B63BD1">
    <w:pPr>
      <w:ind w:left="2520"/>
      <w:jc w:val="center"/>
      <w:rPr>
        <w:rFonts w:ascii="Arial" w:hAnsi="Arial" w:cs="Arial"/>
        <w:sz w:val="22"/>
        <w:szCs w:val="22"/>
      </w:rPr>
    </w:pPr>
    <w:r w:rsidRPr="00F92BA9">
      <w:rPr>
        <w:rFonts w:ascii="Arial" w:hAnsi="Arial" w:cs="Arial"/>
        <w:sz w:val="12"/>
        <w:szCs w:val="12"/>
      </w:rPr>
      <w:t xml:space="preserve"> </w:t>
    </w:r>
    <w:r w:rsidR="00F92BA9" w:rsidRPr="00F92BA9">
      <w:rPr>
        <w:rFonts w:ascii="Arial" w:hAnsi="Arial" w:cs="Arial"/>
        <w:sz w:val="12"/>
        <w:szCs w:val="12"/>
      </w:rPr>
      <w:br/>
    </w:r>
  </w:p>
  <w:p w14:paraId="41DFA4CE" w14:textId="43FFE160" w:rsidR="00AD604E" w:rsidRDefault="00AD604E" w:rsidP="003F701C">
    <w:pPr>
      <w:jc w:val="center"/>
      <w:rPr>
        <w:rFonts w:ascii="Arial" w:hAnsi="Arial" w:cs="Arial"/>
        <w:sz w:val="22"/>
        <w:szCs w:val="22"/>
      </w:rPr>
    </w:pPr>
  </w:p>
  <w:p w14:paraId="5034021D" w14:textId="4AAA9894" w:rsidR="00F92BA9" w:rsidRPr="00F92BA9" w:rsidRDefault="00F92BA9" w:rsidP="003F701C">
    <w:pPr>
      <w:jc w:val="center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DFE74" w14:textId="5EDA179E" w:rsidR="00B63BD1" w:rsidRPr="00F92BA9" w:rsidRDefault="00B63BD1" w:rsidP="00B63BD1">
    <w:pPr>
      <w:ind w:left="2520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0288" behindDoc="1" locked="0" layoutInCell="1" allowOverlap="1" wp14:anchorId="55FC2102" wp14:editId="759FDEC9">
          <wp:simplePos x="0" y="0"/>
          <wp:positionH relativeFrom="column">
            <wp:posOffset>-152400</wp:posOffset>
          </wp:positionH>
          <wp:positionV relativeFrom="paragraph">
            <wp:posOffset>-342900</wp:posOffset>
          </wp:positionV>
          <wp:extent cx="2390775" cy="1394524"/>
          <wp:effectExtent l="0" t="0" r="0" b="0"/>
          <wp:wrapNone/>
          <wp:docPr id="571385676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346998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1394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36"/>
        <w:szCs w:val="36"/>
      </w:rPr>
      <w:t>Ben Hill County Board of Health Meeting</w:t>
    </w:r>
  </w:p>
  <w:p w14:paraId="4687A772" w14:textId="77777777" w:rsidR="00B63BD1" w:rsidRPr="00F92BA9" w:rsidRDefault="00B63BD1" w:rsidP="00B63BD1">
    <w:pPr>
      <w:ind w:left="252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MINUTES</w:t>
    </w:r>
  </w:p>
  <w:p w14:paraId="5D2F8B44" w14:textId="5105D113" w:rsidR="00B63BD1" w:rsidRDefault="006D3412" w:rsidP="00B63BD1">
    <w:pPr>
      <w:ind w:left="252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February 19</w:t>
    </w:r>
    <w:r w:rsidR="00E35910">
      <w:rPr>
        <w:rFonts w:ascii="Arial" w:hAnsi="Arial" w:cs="Arial"/>
        <w:sz w:val="22"/>
        <w:szCs w:val="22"/>
      </w:rPr>
      <w:t xml:space="preserve">, </w:t>
    </w:r>
    <w:proofErr w:type="gramStart"/>
    <w:r w:rsidR="00E35910">
      <w:rPr>
        <w:rFonts w:ascii="Arial" w:hAnsi="Arial" w:cs="Arial"/>
        <w:sz w:val="22"/>
        <w:szCs w:val="22"/>
      </w:rPr>
      <w:t>202</w:t>
    </w:r>
    <w:r>
      <w:rPr>
        <w:rFonts w:ascii="Arial" w:hAnsi="Arial" w:cs="Arial"/>
        <w:sz w:val="22"/>
        <w:szCs w:val="22"/>
      </w:rPr>
      <w:t>5</w:t>
    </w:r>
    <w:proofErr w:type="gramEnd"/>
    <w:r w:rsidR="00B63BD1" w:rsidRPr="00F92BA9">
      <w:rPr>
        <w:rFonts w:ascii="Arial" w:hAnsi="Arial" w:cs="Arial"/>
        <w:sz w:val="22"/>
        <w:szCs w:val="22"/>
      </w:rPr>
      <w:t xml:space="preserve"> | 12:</w:t>
    </w:r>
    <w:r w:rsidR="00B63BD1">
      <w:rPr>
        <w:rFonts w:ascii="Arial" w:hAnsi="Arial" w:cs="Arial"/>
        <w:sz w:val="22"/>
        <w:szCs w:val="22"/>
      </w:rPr>
      <w:t>0</w:t>
    </w:r>
    <w:r w:rsidR="00B63BD1" w:rsidRPr="00F92BA9">
      <w:rPr>
        <w:rFonts w:ascii="Arial" w:hAnsi="Arial" w:cs="Arial"/>
        <w:sz w:val="22"/>
        <w:szCs w:val="22"/>
      </w:rPr>
      <w:t>0 P</w:t>
    </w:r>
    <w:r w:rsidR="00B63BD1">
      <w:rPr>
        <w:rFonts w:ascii="Arial" w:hAnsi="Arial" w:cs="Arial"/>
        <w:sz w:val="22"/>
        <w:szCs w:val="22"/>
      </w:rPr>
      <w:t>.</w:t>
    </w:r>
    <w:r w:rsidR="00B63BD1" w:rsidRPr="00F92BA9">
      <w:rPr>
        <w:rFonts w:ascii="Arial" w:hAnsi="Arial" w:cs="Arial"/>
        <w:sz w:val="22"/>
        <w:szCs w:val="22"/>
      </w:rPr>
      <w:t>M.</w:t>
    </w:r>
    <w:r w:rsidR="00B63BD1">
      <w:rPr>
        <w:rFonts w:ascii="Arial" w:hAnsi="Arial" w:cs="Arial"/>
        <w:sz w:val="22"/>
        <w:szCs w:val="22"/>
      </w:rPr>
      <w:t xml:space="preserve"> </w:t>
    </w:r>
    <w:r w:rsidR="00B63BD1" w:rsidRPr="00F92BA9">
      <w:rPr>
        <w:rFonts w:ascii="Arial" w:hAnsi="Arial" w:cs="Arial"/>
        <w:sz w:val="22"/>
        <w:szCs w:val="22"/>
      </w:rPr>
      <w:t>|</w:t>
    </w:r>
    <w:r w:rsidR="00B63BD1">
      <w:rPr>
        <w:rFonts w:ascii="Arial" w:hAnsi="Arial" w:cs="Arial"/>
        <w:sz w:val="22"/>
        <w:szCs w:val="22"/>
      </w:rPr>
      <w:t xml:space="preserve"> Ben Hill County Health Department</w:t>
    </w:r>
  </w:p>
  <w:p w14:paraId="72B3C6E8" w14:textId="0DAC42E8" w:rsidR="00B63BD1" w:rsidRDefault="00B63BD1">
    <w:pPr>
      <w:pStyle w:val="Header"/>
    </w:pPr>
    <w:r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0511C" wp14:editId="04F31CCA">
              <wp:simplePos x="0" y="0"/>
              <wp:positionH relativeFrom="column">
                <wp:posOffset>209550</wp:posOffset>
              </wp:positionH>
              <wp:positionV relativeFrom="paragraph">
                <wp:posOffset>274320</wp:posOffset>
              </wp:positionV>
              <wp:extent cx="6096000" cy="0"/>
              <wp:effectExtent l="0" t="0" r="0" b="0"/>
              <wp:wrapNone/>
              <wp:docPr id="31432315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CABE3CF">
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gray [1629]" strokeweight=".5pt" from="16.5pt,21.6pt" to="496.5pt,21.6pt" w14:anchorId="3AECF6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617A4"/>
    <w:multiLevelType w:val="hybridMultilevel"/>
    <w:tmpl w:val="403ED7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EF36FA7"/>
    <w:multiLevelType w:val="hybridMultilevel"/>
    <w:tmpl w:val="6400D8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2BB749B"/>
    <w:multiLevelType w:val="hybridMultilevel"/>
    <w:tmpl w:val="74BCDF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33F049A"/>
    <w:multiLevelType w:val="hybridMultilevel"/>
    <w:tmpl w:val="65D4D9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7DB26694"/>
    <w:multiLevelType w:val="hybridMultilevel"/>
    <w:tmpl w:val="15E2F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6949201">
    <w:abstractNumId w:val="4"/>
  </w:num>
  <w:num w:numId="2" w16cid:durableId="526913742">
    <w:abstractNumId w:val="3"/>
  </w:num>
  <w:num w:numId="3" w16cid:durableId="625426200">
    <w:abstractNumId w:val="1"/>
  </w:num>
  <w:num w:numId="4" w16cid:durableId="1849173913">
    <w:abstractNumId w:val="2"/>
  </w:num>
  <w:num w:numId="5" w16cid:durableId="93791034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8D"/>
    <w:rsid w:val="00001E17"/>
    <w:rsid w:val="000040D7"/>
    <w:rsid w:val="00004232"/>
    <w:rsid w:val="00004AFB"/>
    <w:rsid w:val="00004CD6"/>
    <w:rsid w:val="00005F0D"/>
    <w:rsid w:val="000071BF"/>
    <w:rsid w:val="000073EB"/>
    <w:rsid w:val="0001014F"/>
    <w:rsid w:val="00011EF9"/>
    <w:rsid w:val="00013C36"/>
    <w:rsid w:val="00013CC2"/>
    <w:rsid w:val="00014920"/>
    <w:rsid w:val="00014A82"/>
    <w:rsid w:val="00016001"/>
    <w:rsid w:val="000208A8"/>
    <w:rsid w:val="00024287"/>
    <w:rsid w:val="00030545"/>
    <w:rsid w:val="000307FF"/>
    <w:rsid w:val="00031756"/>
    <w:rsid w:val="000360FB"/>
    <w:rsid w:val="00044ACD"/>
    <w:rsid w:val="00044AF1"/>
    <w:rsid w:val="00046EB4"/>
    <w:rsid w:val="00054183"/>
    <w:rsid w:val="00054578"/>
    <w:rsid w:val="000570B3"/>
    <w:rsid w:val="00064B5A"/>
    <w:rsid w:val="00065580"/>
    <w:rsid w:val="00067025"/>
    <w:rsid w:val="00067AD8"/>
    <w:rsid w:val="00070438"/>
    <w:rsid w:val="00073301"/>
    <w:rsid w:val="00073C68"/>
    <w:rsid w:val="00074C24"/>
    <w:rsid w:val="00080E71"/>
    <w:rsid w:val="000820A9"/>
    <w:rsid w:val="0008231C"/>
    <w:rsid w:val="000847C0"/>
    <w:rsid w:val="00090E15"/>
    <w:rsid w:val="0009168F"/>
    <w:rsid w:val="00091EE2"/>
    <w:rsid w:val="000A097C"/>
    <w:rsid w:val="000A1E2F"/>
    <w:rsid w:val="000B0973"/>
    <w:rsid w:val="000B120F"/>
    <w:rsid w:val="000B13FA"/>
    <w:rsid w:val="000B2554"/>
    <w:rsid w:val="000B333C"/>
    <w:rsid w:val="000B7035"/>
    <w:rsid w:val="000B714A"/>
    <w:rsid w:val="000B7A92"/>
    <w:rsid w:val="000C1AD7"/>
    <w:rsid w:val="000C3E2B"/>
    <w:rsid w:val="000C63B5"/>
    <w:rsid w:val="000C6597"/>
    <w:rsid w:val="000D11C0"/>
    <w:rsid w:val="000D151C"/>
    <w:rsid w:val="000D5F2D"/>
    <w:rsid w:val="000D67FF"/>
    <w:rsid w:val="000E0847"/>
    <w:rsid w:val="000E4887"/>
    <w:rsid w:val="000E63E3"/>
    <w:rsid w:val="000E6E12"/>
    <w:rsid w:val="000F11F8"/>
    <w:rsid w:val="000F19A6"/>
    <w:rsid w:val="000F3CBA"/>
    <w:rsid w:val="000F58E0"/>
    <w:rsid w:val="000F64C0"/>
    <w:rsid w:val="00100624"/>
    <w:rsid w:val="00101D78"/>
    <w:rsid w:val="00105897"/>
    <w:rsid w:val="00107A70"/>
    <w:rsid w:val="00111498"/>
    <w:rsid w:val="001174D7"/>
    <w:rsid w:val="0012032E"/>
    <w:rsid w:val="00122786"/>
    <w:rsid w:val="00122B4A"/>
    <w:rsid w:val="001236A3"/>
    <w:rsid w:val="00124FD0"/>
    <w:rsid w:val="00125838"/>
    <w:rsid w:val="001269A1"/>
    <w:rsid w:val="00127800"/>
    <w:rsid w:val="00130352"/>
    <w:rsid w:val="001304E1"/>
    <w:rsid w:val="00132170"/>
    <w:rsid w:val="001452A7"/>
    <w:rsid w:val="00145B2D"/>
    <w:rsid w:val="00145DFC"/>
    <w:rsid w:val="00146FE4"/>
    <w:rsid w:val="00147799"/>
    <w:rsid w:val="00152564"/>
    <w:rsid w:val="00152FCB"/>
    <w:rsid w:val="001552E6"/>
    <w:rsid w:val="00156E6D"/>
    <w:rsid w:val="001578B6"/>
    <w:rsid w:val="001618C3"/>
    <w:rsid w:val="0016313E"/>
    <w:rsid w:val="0016416A"/>
    <w:rsid w:val="00171997"/>
    <w:rsid w:val="001735B2"/>
    <w:rsid w:val="00173604"/>
    <w:rsid w:val="001810F3"/>
    <w:rsid w:val="00182218"/>
    <w:rsid w:val="001825BA"/>
    <w:rsid w:val="00182EF3"/>
    <w:rsid w:val="00183441"/>
    <w:rsid w:val="00185810"/>
    <w:rsid w:val="001931F2"/>
    <w:rsid w:val="00193E45"/>
    <w:rsid w:val="00195F7E"/>
    <w:rsid w:val="001A00A6"/>
    <w:rsid w:val="001A13A0"/>
    <w:rsid w:val="001A193E"/>
    <w:rsid w:val="001A5002"/>
    <w:rsid w:val="001A5813"/>
    <w:rsid w:val="001A695B"/>
    <w:rsid w:val="001B061A"/>
    <w:rsid w:val="001B0D53"/>
    <w:rsid w:val="001B2225"/>
    <w:rsid w:val="001B3CC9"/>
    <w:rsid w:val="001B409A"/>
    <w:rsid w:val="001B472D"/>
    <w:rsid w:val="001C0A8B"/>
    <w:rsid w:val="001C1DA1"/>
    <w:rsid w:val="001C21C5"/>
    <w:rsid w:val="001C2688"/>
    <w:rsid w:val="001C3BC7"/>
    <w:rsid w:val="001C6697"/>
    <w:rsid w:val="001D0900"/>
    <w:rsid w:val="001D708C"/>
    <w:rsid w:val="001E1881"/>
    <w:rsid w:val="001E1A7C"/>
    <w:rsid w:val="001E20B1"/>
    <w:rsid w:val="001E312B"/>
    <w:rsid w:val="001E4226"/>
    <w:rsid w:val="001E4E64"/>
    <w:rsid w:val="001E6279"/>
    <w:rsid w:val="001E655F"/>
    <w:rsid w:val="001E7260"/>
    <w:rsid w:val="001E77D1"/>
    <w:rsid w:val="001F1360"/>
    <w:rsid w:val="001F3C3E"/>
    <w:rsid w:val="001F4638"/>
    <w:rsid w:val="001F46C1"/>
    <w:rsid w:val="001F6768"/>
    <w:rsid w:val="001F6D49"/>
    <w:rsid w:val="001F70F4"/>
    <w:rsid w:val="001F733D"/>
    <w:rsid w:val="00203CBC"/>
    <w:rsid w:val="002056C3"/>
    <w:rsid w:val="00205757"/>
    <w:rsid w:val="00213C12"/>
    <w:rsid w:val="00214B0C"/>
    <w:rsid w:val="00215FBC"/>
    <w:rsid w:val="00216729"/>
    <w:rsid w:val="0021758A"/>
    <w:rsid w:val="00223400"/>
    <w:rsid w:val="00224111"/>
    <w:rsid w:val="00225DD1"/>
    <w:rsid w:val="00226245"/>
    <w:rsid w:val="00231171"/>
    <w:rsid w:val="002323A7"/>
    <w:rsid w:val="002349E0"/>
    <w:rsid w:val="002364FC"/>
    <w:rsid w:val="00236968"/>
    <w:rsid w:val="00237CA6"/>
    <w:rsid w:val="002405D1"/>
    <w:rsid w:val="002448BF"/>
    <w:rsid w:val="00245B76"/>
    <w:rsid w:val="002507E2"/>
    <w:rsid w:val="00252F03"/>
    <w:rsid w:val="002531B3"/>
    <w:rsid w:val="00253F40"/>
    <w:rsid w:val="00255484"/>
    <w:rsid w:val="00255EAC"/>
    <w:rsid w:val="002628F4"/>
    <w:rsid w:val="002629F9"/>
    <w:rsid w:val="002667D6"/>
    <w:rsid w:val="0026707D"/>
    <w:rsid w:val="0026722B"/>
    <w:rsid w:val="0028309F"/>
    <w:rsid w:val="00283C07"/>
    <w:rsid w:val="00284AFF"/>
    <w:rsid w:val="002867F7"/>
    <w:rsid w:val="00286AC4"/>
    <w:rsid w:val="00286B0A"/>
    <w:rsid w:val="00286BFB"/>
    <w:rsid w:val="00287A7C"/>
    <w:rsid w:val="00287B31"/>
    <w:rsid w:val="00291756"/>
    <w:rsid w:val="0029294D"/>
    <w:rsid w:val="002940DE"/>
    <w:rsid w:val="002A1211"/>
    <w:rsid w:val="002A1FBB"/>
    <w:rsid w:val="002A264A"/>
    <w:rsid w:val="002A50F6"/>
    <w:rsid w:val="002A7786"/>
    <w:rsid w:val="002A7ED8"/>
    <w:rsid w:val="002B351E"/>
    <w:rsid w:val="002B5162"/>
    <w:rsid w:val="002B5241"/>
    <w:rsid w:val="002B656F"/>
    <w:rsid w:val="002B6B28"/>
    <w:rsid w:val="002B7FBA"/>
    <w:rsid w:val="002B7FE2"/>
    <w:rsid w:val="002C22BD"/>
    <w:rsid w:val="002C27A8"/>
    <w:rsid w:val="002C56B8"/>
    <w:rsid w:val="002C5C34"/>
    <w:rsid w:val="002D0971"/>
    <w:rsid w:val="002D4923"/>
    <w:rsid w:val="002D5AB5"/>
    <w:rsid w:val="002D61C8"/>
    <w:rsid w:val="002E10D4"/>
    <w:rsid w:val="002E5469"/>
    <w:rsid w:val="002F0D24"/>
    <w:rsid w:val="002F1649"/>
    <w:rsid w:val="002F1A9C"/>
    <w:rsid w:val="0030199E"/>
    <w:rsid w:val="003065A7"/>
    <w:rsid w:val="0031166E"/>
    <w:rsid w:val="003139C5"/>
    <w:rsid w:val="00316A52"/>
    <w:rsid w:val="003261FE"/>
    <w:rsid w:val="00326B06"/>
    <w:rsid w:val="00326B4F"/>
    <w:rsid w:val="003277EC"/>
    <w:rsid w:val="00331A62"/>
    <w:rsid w:val="00331DD3"/>
    <w:rsid w:val="00345020"/>
    <w:rsid w:val="00345153"/>
    <w:rsid w:val="00345C8A"/>
    <w:rsid w:val="00353D16"/>
    <w:rsid w:val="00353D23"/>
    <w:rsid w:val="00354E8E"/>
    <w:rsid w:val="00355B6F"/>
    <w:rsid w:val="00355FA0"/>
    <w:rsid w:val="0036262A"/>
    <w:rsid w:val="00364865"/>
    <w:rsid w:val="00365487"/>
    <w:rsid w:val="0036644F"/>
    <w:rsid w:val="003747FC"/>
    <w:rsid w:val="00375F94"/>
    <w:rsid w:val="003766C0"/>
    <w:rsid w:val="00377481"/>
    <w:rsid w:val="003778A1"/>
    <w:rsid w:val="0038078C"/>
    <w:rsid w:val="00381997"/>
    <w:rsid w:val="00383F97"/>
    <w:rsid w:val="003840D3"/>
    <w:rsid w:val="0038526A"/>
    <w:rsid w:val="00396FD8"/>
    <w:rsid w:val="003A2500"/>
    <w:rsid w:val="003A330C"/>
    <w:rsid w:val="003A3FE5"/>
    <w:rsid w:val="003B4B2E"/>
    <w:rsid w:val="003B63FF"/>
    <w:rsid w:val="003B6578"/>
    <w:rsid w:val="003B6B59"/>
    <w:rsid w:val="003B6DA0"/>
    <w:rsid w:val="003B6E30"/>
    <w:rsid w:val="003B7090"/>
    <w:rsid w:val="003C053D"/>
    <w:rsid w:val="003C17EE"/>
    <w:rsid w:val="003C1B7E"/>
    <w:rsid w:val="003C29EA"/>
    <w:rsid w:val="003C7737"/>
    <w:rsid w:val="003D3E4D"/>
    <w:rsid w:val="003D49FA"/>
    <w:rsid w:val="003D6112"/>
    <w:rsid w:val="003D64F5"/>
    <w:rsid w:val="003D7675"/>
    <w:rsid w:val="003E3F17"/>
    <w:rsid w:val="003E49DE"/>
    <w:rsid w:val="003F15C4"/>
    <w:rsid w:val="003F3D8B"/>
    <w:rsid w:val="003F4A4E"/>
    <w:rsid w:val="003F701C"/>
    <w:rsid w:val="004000BB"/>
    <w:rsid w:val="004012A6"/>
    <w:rsid w:val="00401C92"/>
    <w:rsid w:val="00402BA7"/>
    <w:rsid w:val="004032AD"/>
    <w:rsid w:val="00405BB8"/>
    <w:rsid w:val="0040717D"/>
    <w:rsid w:val="00410190"/>
    <w:rsid w:val="004168C7"/>
    <w:rsid w:val="00424625"/>
    <w:rsid w:val="00427E25"/>
    <w:rsid w:val="00431218"/>
    <w:rsid w:val="004316D2"/>
    <w:rsid w:val="004364B7"/>
    <w:rsid w:val="00440DB8"/>
    <w:rsid w:val="00441A44"/>
    <w:rsid w:val="0044279D"/>
    <w:rsid w:val="00442AF2"/>
    <w:rsid w:val="0044622F"/>
    <w:rsid w:val="00452788"/>
    <w:rsid w:val="00452D80"/>
    <w:rsid w:val="00453F76"/>
    <w:rsid w:val="004552B5"/>
    <w:rsid w:val="00455B81"/>
    <w:rsid w:val="00456E3D"/>
    <w:rsid w:val="00457B4E"/>
    <w:rsid w:val="00463060"/>
    <w:rsid w:val="004651A3"/>
    <w:rsid w:val="004662CA"/>
    <w:rsid w:val="004665DF"/>
    <w:rsid w:val="0047224B"/>
    <w:rsid w:val="00473F0E"/>
    <w:rsid w:val="00481621"/>
    <w:rsid w:val="004820BD"/>
    <w:rsid w:val="0048234D"/>
    <w:rsid w:val="00482473"/>
    <w:rsid w:val="00483179"/>
    <w:rsid w:val="00486378"/>
    <w:rsid w:val="00491CA0"/>
    <w:rsid w:val="004930E9"/>
    <w:rsid w:val="00494558"/>
    <w:rsid w:val="004979C6"/>
    <w:rsid w:val="00497E5B"/>
    <w:rsid w:val="004A2964"/>
    <w:rsid w:val="004A442D"/>
    <w:rsid w:val="004A6833"/>
    <w:rsid w:val="004B25C7"/>
    <w:rsid w:val="004B27CF"/>
    <w:rsid w:val="004B3833"/>
    <w:rsid w:val="004B4731"/>
    <w:rsid w:val="004B6462"/>
    <w:rsid w:val="004B6F1B"/>
    <w:rsid w:val="004C206E"/>
    <w:rsid w:val="004C22B0"/>
    <w:rsid w:val="004C3969"/>
    <w:rsid w:val="004C4DB2"/>
    <w:rsid w:val="004C7703"/>
    <w:rsid w:val="004C7864"/>
    <w:rsid w:val="004D0FB4"/>
    <w:rsid w:val="004D1253"/>
    <w:rsid w:val="004D159B"/>
    <w:rsid w:val="004D34D6"/>
    <w:rsid w:val="004D485F"/>
    <w:rsid w:val="004D5EC7"/>
    <w:rsid w:val="004E2990"/>
    <w:rsid w:val="004E7312"/>
    <w:rsid w:val="004E74CC"/>
    <w:rsid w:val="004F0A8F"/>
    <w:rsid w:val="004F2836"/>
    <w:rsid w:val="004F2981"/>
    <w:rsid w:val="004F2B0E"/>
    <w:rsid w:val="004F337E"/>
    <w:rsid w:val="004F36D7"/>
    <w:rsid w:val="004F38B3"/>
    <w:rsid w:val="004F3E69"/>
    <w:rsid w:val="0050153C"/>
    <w:rsid w:val="00502005"/>
    <w:rsid w:val="00502B67"/>
    <w:rsid w:val="005071D9"/>
    <w:rsid w:val="00512D91"/>
    <w:rsid w:val="0051435A"/>
    <w:rsid w:val="00514904"/>
    <w:rsid w:val="00517B81"/>
    <w:rsid w:val="005211F7"/>
    <w:rsid w:val="00523C00"/>
    <w:rsid w:val="005269C3"/>
    <w:rsid w:val="00527B17"/>
    <w:rsid w:val="00532892"/>
    <w:rsid w:val="00532BA7"/>
    <w:rsid w:val="005406E7"/>
    <w:rsid w:val="005467B7"/>
    <w:rsid w:val="0054692D"/>
    <w:rsid w:val="00547521"/>
    <w:rsid w:val="0055230A"/>
    <w:rsid w:val="00552B03"/>
    <w:rsid w:val="00556DA2"/>
    <w:rsid w:val="00557788"/>
    <w:rsid w:val="00563518"/>
    <w:rsid w:val="00563EE0"/>
    <w:rsid w:val="005660D7"/>
    <w:rsid w:val="005727B7"/>
    <w:rsid w:val="00573A09"/>
    <w:rsid w:val="00577150"/>
    <w:rsid w:val="00580BCA"/>
    <w:rsid w:val="005829FB"/>
    <w:rsid w:val="00583A79"/>
    <w:rsid w:val="00584861"/>
    <w:rsid w:val="005850BF"/>
    <w:rsid w:val="005869E0"/>
    <w:rsid w:val="0059119E"/>
    <w:rsid w:val="0059164F"/>
    <w:rsid w:val="005927F3"/>
    <w:rsid w:val="00593C1C"/>
    <w:rsid w:val="00593E4E"/>
    <w:rsid w:val="00593EB9"/>
    <w:rsid w:val="00595A81"/>
    <w:rsid w:val="00595C38"/>
    <w:rsid w:val="005969E8"/>
    <w:rsid w:val="005A00BC"/>
    <w:rsid w:val="005A1462"/>
    <w:rsid w:val="005A5EAE"/>
    <w:rsid w:val="005A7E75"/>
    <w:rsid w:val="005B3D07"/>
    <w:rsid w:val="005B5595"/>
    <w:rsid w:val="005C16FE"/>
    <w:rsid w:val="005C2C10"/>
    <w:rsid w:val="005D1E8A"/>
    <w:rsid w:val="005D2E23"/>
    <w:rsid w:val="005D4E0D"/>
    <w:rsid w:val="005D50E1"/>
    <w:rsid w:val="005E1144"/>
    <w:rsid w:val="005E19EB"/>
    <w:rsid w:val="005E24E6"/>
    <w:rsid w:val="005F2CE6"/>
    <w:rsid w:val="005F2D62"/>
    <w:rsid w:val="005F4A54"/>
    <w:rsid w:val="005F664B"/>
    <w:rsid w:val="005F680D"/>
    <w:rsid w:val="006032C7"/>
    <w:rsid w:val="00603DC0"/>
    <w:rsid w:val="00605CC3"/>
    <w:rsid w:val="00607C84"/>
    <w:rsid w:val="00611112"/>
    <w:rsid w:val="0061424D"/>
    <w:rsid w:val="006148B7"/>
    <w:rsid w:val="00621E06"/>
    <w:rsid w:val="00626690"/>
    <w:rsid w:val="006301C0"/>
    <w:rsid w:val="00632937"/>
    <w:rsid w:val="00632991"/>
    <w:rsid w:val="006335BF"/>
    <w:rsid w:val="00636088"/>
    <w:rsid w:val="00636412"/>
    <w:rsid w:val="0063730D"/>
    <w:rsid w:val="00640456"/>
    <w:rsid w:val="00644D74"/>
    <w:rsid w:val="0064707E"/>
    <w:rsid w:val="0065294E"/>
    <w:rsid w:val="006529AD"/>
    <w:rsid w:val="00656339"/>
    <w:rsid w:val="00656F9B"/>
    <w:rsid w:val="00657B29"/>
    <w:rsid w:val="0066189D"/>
    <w:rsid w:val="00667038"/>
    <w:rsid w:val="00667DBB"/>
    <w:rsid w:val="00667EFA"/>
    <w:rsid w:val="00670BDB"/>
    <w:rsid w:val="006723B6"/>
    <w:rsid w:val="006728A0"/>
    <w:rsid w:val="00676512"/>
    <w:rsid w:val="006774FB"/>
    <w:rsid w:val="006800ED"/>
    <w:rsid w:val="00680871"/>
    <w:rsid w:val="0068263A"/>
    <w:rsid w:val="00684DF4"/>
    <w:rsid w:val="00685D49"/>
    <w:rsid w:val="00691235"/>
    <w:rsid w:val="006940DE"/>
    <w:rsid w:val="0069442F"/>
    <w:rsid w:val="00694BCF"/>
    <w:rsid w:val="00695D96"/>
    <w:rsid w:val="006965F5"/>
    <w:rsid w:val="006A508B"/>
    <w:rsid w:val="006B2122"/>
    <w:rsid w:val="006C1A47"/>
    <w:rsid w:val="006C24E8"/>
    <w:rsid w:val="006C343C"/>
    <w:rsid w:val="006C609D"/>
    <w:rsid w:val="006C7FFD"/>
    <w:rsid w:val="006D0F92"/>
    <w:rsid w:val="006D31ED"/>
    <w:rsid w:val="006D3412"/>
    <w:rsid w:val="006D3D98"/>
    <w:rsid w:val="006D6BD2"/>
    <w:rsid w:val="006E1EA7"/>
    <w:rsid w:val="006E2E28"/>
    <w:rsid w:val="006E651B"/>
    <w:rsid w:val="006F3738"/>
    <w:rsid w:val="006F5F3C"/>
    <w:rsid w:val="006F6349"/>
    <w:rsid w:val="006F6BD2"/>
    <w:rsid w:val="006F6D6B"/>
    <w:rsid w:val="0070582F"/>
    <w:rsid w:val="00713571"/>
    <w:rsid w:val="007140DF"/>
    <w:rsid w:val="00715302"/>
    <w:rsid w:val="0072050B"/>
    <w:rsid w:val="00721403"/>
    <w:rsid w:val="007309CF"/>
    <w:rsid w:val="00732CC4"/>
    <w:rsid w:val="007341C6"/>
    <w:rsid w:val="00741504"/>
    <w:rsid w:val="00741DB1"/>
    <w:rsid w:val="00742CF9"/>
    <w:rsid w:val="00745C21"/>
    <w:rsid w:val="00747E55"/>
    <w:rsid w:val="007522BC"/>
    <w:rsid w:val="00752E06"/>
    <w:rsid w:val="0075346C"/>
    <w:rsid w:val="00754174"/>
    <w:rsid w:val="00755F94"/>
    <w:rsid w:val="00761782"/>
    <w:rsid w:val="00761DD2"/>
    <w:rsid w:val="007621A5"/>
    <w:rsid w:val="00763EEB"/>
    <w:rsid w:val="007651FD"/>
    <w:rsid w:val="007672DC"/>
    <w:rsid w:val="00767C9B"/>
    <w:rsid w:val="00767D39"/>
    <w:rsid w:val="00771387"/>
    <w:rsid w:val="007730FE"/>
    <w:rsid w:val="00773B27"/>
    <w:rsid w:val="00775C4E"/>
    <w:rsid w:val="00776908"/>
    <w:rsid w:val="00777CDD"/>
    <w:rsid w:val="00777FE1"/>
    <w:rsid w:val="00781E77"/>
    <w:rsid w:val="00783B1A"/>
    <w:rsid w:val="00785463"/>
    <w:rsid w:val="0078701C"/>
    <w:rsid w:val="00791CFD"/>
    <w:rsid w:val="00792F89"/>
    <w:rsid w:val="00793B73"/>
    <w:rsid w:val="0079424A"/>
    <w:rsid w:val="00797042"/>
    <w:rsid w:val="007A26C4"/>
    <w:rsid w:val="007B0126"/>
    <w:rsid w:val="007B0256"/>
    <w:rsid w:val="007B428E"/>
    <w:rsid w:val="007B5356"/>
    <w:rsid w:val="007B5C46"/>
    <w:rsid w:val="007B5FBE"/>
    <w:rsid w:val="007B662B"/>
    <w:rsid w:val="007B7D4E"/>
    <w:rsid w:val="007C3AB9"/>
    <w:rsid w:val="007C3BF0"/>
    <w:rsid w:val="007C4C0D"/>
    <w:rsid w:val="007C5D35"/>
    <w:rsid w:val="007C64C7"/>
    <w:rsid w:val="007D03AC"/>
    <w:rsid w:val="007D1777"/>
    <w:rsid w:val="007D4F3B"/>
    <w:rsid w:val="007D64A7"/>
    <w:rsid w:val="007E0214"/>
    <w:rsid w:val="007E2633"/>
    <w:rsid w:val="007E6B5A"/>
    <w:rsid w:val="007F2622"/>
    <w:rsid w:val="007F5889"/>
    <w:rsid w:val="007F729C"/>
    <w:rsid w:val="008018A2"/>
    <w:rsid w:val="008021DE"/>
    <w:rsid w:val="0080561B"/>
    <w:rsid w:val="0080598C"/>
    <w:rsid w:val="00805E98"/>
    <w:rsid w:val="0080681A"/>
    <w:rsid w:val="00810147"/>
    <w:rsid w:val="0081014E"/>
    <w:rsid w:val="00813F91"/>
    <w:rsid w:val="00821688"/>
    <w:rsid w:val="00823CDF"/>
    <w:rsid w:val="00824956"/>
    <w:rsid w:val="00833B04"/>
    <w:rsid w:val="00840372"/>
    <w:rsid w:val="0084286E"/>
    <w:rsid w:val="00843637"/>
    <w:rsid w:val="008448B9"/>
    <w:rsid w:val="008448CB"/>
    <w:rsid w:val="00845758"/>
    <w:rsid w:val="0084670B"/>
    <w:rsid w:val="008522FB"/>
    <w:rsid w:val="008523A1"/>
    <w:rsid w:val="00860336"/>
    <w:rsid w:val="00860B5F"/>
    <w:rsid w:val="0086118F"/>
    <w:rsid w:val="0086179E"/>
    <w:rsid w:val="00863D90"/>
    <w:rsid w:val="00865737"/>
    <w:rsid w:val="0086577F"/>
    <w:rsid w:val="0086588D"/>
    <w:rsid w:val="00865AF3"/>
    <w:rsid w:val="008666BB"/>
    <w:rsid w:val="00866BE6"/>
    <w:rsid w:val="008679BC"/>
    <w:rsid w:val="00872E06"/>
    <w:rsid w:val="008748AE"/>
    <w:rsid w:val="00875DEE"/>
    <w:rsid w:val="00876938"/>
    <w:rsid w:val="00877954"/>
    <w:rsid w:val="00880415"/>
    <w:rsid w:val="00881332"/>
    <w:rsid w:val="0088148B"/>
    <w:rsid w:val="00884966"/>
    <w:rsid w:val="00891AEA"/>
    <w:rsid w:val="0089282E"/>
    <w:rsid w:val="00892E04"/>
    <w:rsid w:val="008952C4"/>
    <w:rsid w:val="008A308D"/>
    <w:rsid w:val="008A627E"/>
    <w:rsid w:val="008A64DA"/>
    <w:rsid w:val="008A6831"/>
    <w:rsid w:val="008B0A4F"/>
    <w:rsid w:val="008B7A39"/>
    <w:rsid w:val="008C0570"/>
    <w:rsid w:val="008D0D5D"/>
    <w:rsid w:val="008D2816"/>
    <w:rsid w:val="008D38A8"/>
    <w:rsid w:val="008D5F45"/>
    <w:rsid w:val="008D5FCE"/>
    <w:rsid w:val="008E2AA7"/>
    <w:rsid w:val="008E48FC"/>
    <w:rsid w:val="008E546D"/>
    <w:rsid w:val="008E5AE2"/>
    <w:rsid w:val="008E7599"/>
    <w:rsid w:val="008F17B4"/>
    <w:rsid w:val="008F1B52"/>
    <w:rsid w:val="008F3D9D"/>
    <w:rsid w:val="008F41B8"/>
    <w:rsid w:val="008F48F4"/>
    <w:rsid w:val="008F5EEB"/>
    <w:rsid w:val="009011EC"/>
    <w:rsid w:val="00901595"/>
    <w:rsid w:val="00903142"/>
    <w:rsid w:val="00905644"/>
    <w:rsid w:val="00905F3E"/>
    <w:rsid w:val="00910180"/>
    <w:rsid w:val="00910B5D"/>
    <w:rsid w:val="009123D6"/>
    <w:rsid w:val="00916455"/>
    <w:rsid w:val="009220FE"/>
    <w:rsid w:val="00923581"/>
    <w:rsid w:val="00923DD3"/>
    <w:rsid w:val="00927700"/>
    <w:rsid w:val="0093060B"/>
    <w:rsid w:val="009312E1"/>
    <w:rsid w:val="009316B0"/>
    <w:rsid w:val="00932F4F"/>
    <w:rsid w:val="00936800"/>
    <w:rsid w:val="009369C4"/>
    <w:rsid w:val="0094012F"/>
    <w:rsid w:val="00941A04"/>
    <w:rsid w:val="00942360"/>
    <w:rsid w:val="009431CC"/>
    <w:rsid w:val="009452C9"/>
    <w:rsid w:val="009471FD"/>
    <w:rsid w:val="009536FD"/>
    <w:rsid w:val="00953D08"/>
    <w:rsid w:val="00954CCE"/>
    <w:rsid w:val="00956881"/>
    <w:rsid w:val="00957268"/>
    <w:rsid w:val="009600CC"/>
    <w:rsid w:val="009628D2"/>
    <w:rsid w:val="00964035"/>
    <w:rsid w:val="009643CC"/>
    <w:rsid w:val="0096699F"/>
    <w:rsid w:val="00966BE1"/>
    <w:rsid w:val="00966FBF"/>
    <w:rsid w:val="00967223"/>
    <w:rsid w:val="00967CDF"/>
    <w:rsid w:val="0097502B"/>
    <w:rsid w:val="00976682"/>
    <w:rsid w:val="00977586"/>
    <w:rsid w:val="00982BAF"/>
    <w:rsid w:val="00983A7D"/>
    <w:rsid w:val="00983B24"/>
    <w:rsid w:val="00991691"/>
    <w:rsid w:val="009A1100"/>
    <w:rsid w:val="009A2D25"/>
    <w:rsid w:val="009A3EC7"/>
    <w:rsid w:val="009A5462"/>
    <w:rsid w:val="009A6465"/>
    <w:rsid w:val="009A7A34"/>
    <w:rsid w:val="009B046F"/>
    <w:rsid w:val="009B14BB"/>
    <w:rsid w:val="009B2D4D"/>
    <w:rsid w:val="009B2E09"/>
    <w:rsid w:val="009B3CF9"/>
    <w:rsid w:val="009C0F7E"/>
    <w:rsid w:val="009C1772"/>
    <w:rsid w:val="009C4AB2"/>
    <w:rsid w:val="009C4DBD"/>
    <w:rsid w:val="009C696C"/>
    <w:rsid w:val="009D0048"/>
    <w:rsid w:val="009D0B27"/>
    <w:rsid w:val="009D4F66"/>
    <w:rsid w:val="009D741C"/>
    <w:rsid w:val="009E054F"/>
    <w:rsid w:val="009E22EE"/>
    <w:rsid w:val="009E55D3"/>
    <w:rsid w:val="009F0050"/>
    <w:rsid w:val="009F0432"/>
    <w:rsid w:val="009F1BAC"/>
    <w:rsid w:val="009F32C1"/>
    <w:rsid w:val="009F45D9"/>
    <w:rsid w:val="009F58CD"/>
    <w:rsid w:val="009F5B04"/>
    <w:rsid w:val="009F692B"/>
    <w:rsid w:val="00A01203"/>
    <w:rsid w:val="00A01FA0"/>
    <w:rsid w:val="00A03136"/>
    <w:rsid w:val="00A04DB6"/>
    <w:rsid w:val="00A06014"/>
    <w:rsid w:val="00A067B2"/>
    <w:rsid w:val="00A07026"/>
    <w:rsid w:val="00A0729A"/>
    <w:rsid w:val="00A10779"/>
    <w:rsid w:val="00A10E67"/>
    <w:rsid w:val="00A12F16"/>
    <w:rsid w:val="00A14DB7"/>
    <w:rsid w:val="00A14E8F"/>
    <w:rsid w:val="00A15818"/>
    <w:rsid w:val="00A173A0"/>
    <w:rsid w:val="00A3082F"/>
    <w:rsid w:val="00A31CEE"/>
    <w:rsid w:val="00A32BCE"/>
    <w:rsid w:val="00A32C34"/>
    <w:rsid w:val="00A36328"/>
    <w:rsid w:val="00A36966"/>
    <w:rsid w:val="00A428D1"/>
    <w:rsid w:val="00A429ED"/>
    <w:rsid w:val="00A45334"/>
    <w:rsid w:val="00A60720"/>
    <w:rsid w:val="00A60DED"/>
    <w:rsid w:val="00A657AE"/>
    <w:rsid w:val="00A70870"/>
    <w:rsid w:val="00A7095B"/>
    <w:rsid w:val="00A7271D"/>
    <w:rsid w:val="00A740D9"/>
    <w:rsid w:val="00A74BB1"/>
    <w:rsid w:val="00A74D50"/>
    <w:rsid w:val="00A754D9"/>
    <w:rsid w:val="00A80B46"/>
    <w:rsid w:val="00A83C5C"/>
    <w:rsid w:val="00A859D3"/>
    <w:rsid w:val="00A91CDC"/>
    <w:rsid w:val="00A933CA"/>
    <w:rsid w:val="00A9340A"/>
    <w:rsid w:val="00A93C3D"/>
    <w:rsid w:val="00A94F89"/>
    <w:rsid w:val="00AA1D4B"/>
    <w:rsid w:val="00AA2D48"/>
    <w:rsid w:val="00AA5072"/>
    <w:rsid w:val="00AA6221"/>
    <w:rsid w:val="00AA63B4"/>
    <w:rsid w:val="00AB55C7"/>
    <w:rsid w:val="00AB7BB2"/>
    <w:rsid w:val="00AC220D"/>
    <w:rsid w:val="00AC69DE"/>
    <w:rsid w:val="00AC7799"/>
    <w:rsid w:val="00AC7856"/>
    <w:rsid w:val="00AD52C5"/>
    <w:rsid w:val="00AD604E"/>
    <w:rsid w:val="00AE19C6"/>
    <w:rsid w:val="00AE217F"/>
    <w:rsid w:val="00AE50B5"/>
    <w:rsid w:val="00AE6391"/>
    <w:rsid w:val="00AE66D6"/>
    <w:rsid w:val="00AF5979"/>
    <w:rsid w:val="00AF7B75"/>
    <w:rsid w:val="00AF7C23"/>
    <w:rsid w:val="00B0357B"/>
    <w:rsid w:val="00B0666A"/>
    <w:rsid w:val="00B10948"/>
    <w:rsid w:val="00B109FD"/>
    <w:rsid w:val="00B1774D"/>
    <w:rsid w:val="00B30135"/>
    <w:rsid w:val="00B31E7D"/>
    <w:rsid w:val="00B34406"/>
    <w:rsid w:val="00B34DF6"/>
    <w:rsid w:val="00B35971"/>
    <w:rsid w:val="00B41C8D"/>
    <w:rsid w:val="00B41CA1"/>
    <w:rsid w:val="00B4214C"/>
    <w:rsid w:val="00B42D5E"/>
    <w:rsid w:val="00B45514"/>
    <w:rsid w:val="00B45C06"/>
    <w:rsid w:val="00B46C1D"/>
    <w:rsid w:val="00B501D8"/>
    <w:rsid w:val="00B52356"/>
    <w:rsid w:val="00B52750"/>
    <w:rsid w:val="00B52791"/>
    <w:rsid w:val="00B62246"/>
    <w:rsid w:val="00B63BD1"/>
    <w:rsid w:val="00B64533"/>
    <w:rsid w:val="00B656B1"/>
    <w:rsid w:val="00B70D58"/>
    <w:rsid w:val="00B70E25"/>
    <w:rsid w:val="00B73850"/>
    <w:rsid w:val="00B73DD6"/>
    <w:rsid w:val="00B73E51"/>
    <w:rsid w:val="00B7411E"/>
    <w:rsid w:val="00B74825"/>
    <w:rsid w:val="00B74D78"/>
    <w:rsid w:val="00B77429"/>
    <w:rsid w:val="00B80BE0"/>
    <w:rsid w:val="00B829D1"/>
    <w:rsid w:val="00B82EFC"/>
    <w:rsid w:val="00B84A10"/>
    <w:rsid w:val="00B84FC9"/>
    <w:rsid w:val="00B85A39"/>
    <w:rsid w:val="00B86C3A"/>
    <w:rsid w:val="00B8707A"/>
    <w:rsid w:val="00B92A22"/>
    <w:rsid w:val="00B9502E"/>
    <w:rsid w:val="00B9666E"/>
    <w:rsid w:val="00B972CF"/>
    <w:rsid w:val="00BA2960"/>
    <w:rsid w:val="00BA2ADF"/>
    <w:rsid w:val="00BA349C"/>
    <w:rsid w:val="00BA3C8E"/>
    <w:rsid w:val="00BA479B"/>
    <w:rsid w:val="00BA4EEE"/>
    <w:rsid w:val="00BA63E4"/>
    <w:rsid w:val="00BA6B2E"/>
    <w:rsid w:val="00BB06E8"/>
    <w:rsid w:val="00BB1C1C"/>
    <w:rsid w:val="00BB4CA8"/>
    <w:rsid w:val="00BB6119"/>
    <w:rsid w:val="00BB6AB1"/>
    <w:rsid w:val="00BB6FF6"/>
    <w:rsid w:val="00BC24BE"/>
    <w:rsid w:val="00BD1A1A"/>
    <w:rsid w:val="00BD3016"/>
    <w:rsid w:val="00BD47C1"/>
    <w:rsid w:val="00BD764B"/>
    <w:rsid w:val="00BD7B35"/>
    <w:rsid w:val="00BE062B"/>
    <w:rsid w:val="00BE2918"/>
    <w:rsid w:val="00BF11E1"/>
    <w:rsid w:val="00BF3902"/>
    <w:rsid w:val="00C00973"/>
    <w:rsid w:val="00C01504"/>
    <w:rsid w:val="00C038AF"/>
    <w:rsid w:val="00C05215"/>
    <w:rsid w:val="00C07B38"/>
    <w:rsid w:val="00C112ED"/>
    <w:rsid w:val="00C13D94"/>
    <w:rsid w:val="00C168F1"/>
    <w:rsid w:val="00C1745A"/>
    <w:rsid w:val="00C178A0"/>
    <w:rsid w:val="00C20F5D"/>
    <w:rsid w:val="00C21D12"/>
    <w:rsid w:val="00C22E4F"/>
    <w:rsid w:val="00C24788"/>
    <w:rsid w:val="00C26BF4"/>
    <w:rsid w:val="00C31124"/>
    <w:rsid w:val="00C320FD"/>
    <w:rsid w:val="00C32F14"/>
    <w:rsid w:val="00C33645"/>
    <w:rsid w:val="00C33D5B"/>
    <w:rsid w:val="00C34D63"/>
    <w:rsid w:val="00C3731D"/>
    <w:rsid w:val="00C40D5E"/>
    <w:rsid w:val="00C44889"/>
    <w:rsid w:val="00C473B6"/>
    <w:rsid w:val="00C50C67"/>
    <w:rsid w:val="00C51E14"/>
    <w:rsid w:val="00C5228B"/>
    <w:rsid w:val="00C55507"/>
    <w:rsid w:val="00C55C23"/>
    <w:rsid w:val="00C55FB4"/>
    <w:rsid w:val="00C574D4"/>
    <w:rsid w:val="00C60545"/>
    <w:rsid w:val="00C606E6"/>
    <w:rsid w:val="00C65ACB"/>
    <w:rsid w:val="00C70007"/>
    <w:rsid w:val="00C70054"/>
    <w:rsid w:val="00C73DE9"/>
    <w:rsid w:val="00C75C46"/>
    <w:rsid w:val="00C75E37"/>
    <w:rsid w:val="00C82040"/>
    <w:rsid w:val="00C839A3"/>
    <w:rsid w:val="00C84DFF"/>
    <w:rsid w:val="00C86A56"/>
    <w:rsid w:val="00C870F5"/>
    <w:rsid w:val="00C90A24"/>
    <w:rsid w:val="00C9186F"/>
    <w:rsid w:val="00C93877"/>
    <w:rsid w:val="00C97756"/>
    <w:rsid w:val="00C97EFC"/>
    <w:rsid w:val="00CA157B"/>
    <w:rsid w:val="00CA19BB"/>
    <w:rsid w:val="00CA2818"/>
    <w:rsid w:val="00CB04CD"/>
    <w:rsid w:val="00CB05F5"/>
    <w:rsid w:val="00CB56CF"/>
    <w:rsid w:val="00CB5B80"/>
    <w:rsid w:val="00CC0292"/>
    <w:rsid w:val="00CC0494"/>
    <w:rsid w:val="00CC3089"/>
    <w:rsid w:val="00CC670E"/>
    <w:rsid w:val="00CC6BE5"/>
    <w:rsid w:val="00CC7E53"/>
    <w:rsid w:val="00CD21FE"/>
    <w:rsid w:val="00CD36D1"/>
    <w:rsid w:val="00CD3C24"/>
    <w:rsid w:val="00CE091E"/>
    <w:rsid w:val="00CE2659"/>
    <w:rsid w:val="00CE6E7C"/>
    <w:rsid w:val="00CF105D"/>
    <w:rsid w:val="00CF3B18"/>
    <w:rsid w:val="00CF4590"/>
    <w:rsid w:val="00CF7F0F"/>
    <w:rsid w:val="00D00414"/>
    <w:rsid w:val="00D00AF6"/>
    <w:rsid w:val="00D01B26"/>
    <w:rsid w:val="00D039AE"/>
    <w:rsid w:val="00D0650B"/>
    <w:rsid w:val="00D0652C"/>
    <w:rsid w:val="00D06EEA"/>
    <w:rsid w:val="00D12901"/>
    <w:rsid w:val="00D21523"/>
    <w:rsid w:val="00D26148"/>
    <w:rsid w:val="00D265D3"/>
    <w:rsid w:val="00D27333"/>
    <w:rsid w:val="00D2761B"/>
    <w:rsid w:val="00D31740"/>
    <w:rsid w:val="00D324E5"/>
    <w:rsid w:val="00D367C5"/>
    <w:rsid w:val="00D37200"/>
    <w:rsid w:val="00D41ECE"/>
    <w:rsid w:val="00D4684C"/>
    <w:rsid w:val="00D47400"/>
    <w:rsid w:val="00D47E93"/>
    <w:rsid w:val="00D625B1"/>
    <w:rsid w:val="00D663BE"/>
    <w:rsid w:val="00D733D9"/>
    <w:rsid w:val="00D75428"/>
    <w:rsid w:val="00D7554B"/>
    <w:rsid w:val="00D76AA3"/>
    <w:rsid w:val="00D827C3"/>
    <w:rsid w:val="00D83490"/>
    <w:rsid w:val="00D83B93"/>
    <w:rsid w:val="00D8553D"/>
    <w:rsid w:val="00D858AA"/>
    <w:rsid w:val="00D85E03"/>
    <w:rsid w:val="00D86D1B"/>
    <w:rsid w:val="00D8779F"/>
    <w:rsid w:val="00D92B41"/>
    <w:rsid w:val="00D97693"/>
    <w:rsid w:val="00DA2A3E"/>
    <w:rsid w:val="00DA43CA"/>
    <w:rsid w:val="00DB06EA"/>
    <w:rsid w:val="00DB112D"/>
    <w:rsid w:val="00DB1F83"/>
    <w:rsid w:val="00DB460D"/>
    <w:rsid w:val="00DB6052"/>
    <w:rsid w:val="00DC3AF1"/>
    <w:rsid w:val="00DC4995"/>
    <w:rsid w:val="00DC6255"/>
    <w:rsid w:val="00DC74E9"/>
    <w:rsid w:val="00DD0BEA"/>
    <w:rsid w:val="00DD1264"/>
    <w:rsid w:val="00DD224E"/>
    <w:rsid w:val="00DD2EA7"/>
    <w:rsid w:val="00DD3E0E"/>
    <w:rsid w:val="00DD5265"/>
    <w:rsid w:val="00DD66F7"/>
    <w:rsid w:val="00DE15C9"/>
    <w:rsid w:val="00DE54C3"/>
    <w:rsid w:val="00DE66CA"/>
    <w:rsid w:val="00DF094E"/>
    <w:rsid w:val="00DF444D"/>
    <w:rsid w:val="00DF4E79"/>
    <w:rsid w:val="00DF5A18"/>
    <w:rsid w:val="00E01136"/>
    <w:rsid w:val="00E030F9"/>
    <w:rsid w:val="00E0382A"/>
    <w:rsid w:val="00E054B2"/>
    <w:rsid w:val="00E0646A"/>
    <w:rsid w:val="00E067BA"/>
    <w:rsid w:val="00E06A17"/>
    <w:rsid w:val="00E10142"/>
    <w:rsid w:val="00E12E6B"/>
    <w:rsid w:val="00E15573"/>
    <w:rsid w:val="00E26EB5"/>
    <w:rsid w:val="00E32902"/>
    <w:rsid w:val="00E33C9D"/>
    <w:rsid w:val="00E35910"/>
    <w:rsid w:val="00E35EB6"/>
    <w:rsid w:val="00E3724D"/>
    <w:rsid w:val="00E428C1"/>
    <w:rsid w:val="00E4309A"/>
    <w:rsid w:val="00E430B2"/>
    <w:rsid w:val="00E46D94"/>
    <w:rsid w:val="00E51609"/>
    <w:rsid w:val="00E52FCB"/>
    <w:rsid w:val="00E545D8"/>
    <w:rsid w:val="00E56950"/>
    <w:rsid w:val="00E5727F"/>
    <w:rsid w:val="00E57323"/>
    <w:rsid w:val="00E67206"/>
    <w:rsid w:val="00E7078B"/>
    <w:rsid w:val="00E71251"/>
    <w:rsid w:val="00E71E78"/>
    <w:rsid w:val="00E72412"/>
    <w:rsid w:val="00E72A17"/>
    <w:rsid w:val="00E74C9B"/>
    <w:rsid w:val="00E74D3B"/>
    <w:rsid w:val="00E77FF4"/>
    <w:rsid w:val="00E82840"/>
    <w:rsid w:val="00E842FE"/>
    <w:rsid w:val="00E849CD"/>
    <w:rsid w:val="00E930CB"/>
    <w:rsid w:val="00E93D78"/>
    <w:rsid w:val="00E93F40"/>
    <w:rsid w:val="00E964DC"/>
    <w:rsid w:val="00EA05C4"/>
    <w:rsid w:val="00EA1113"/>
    <w:rsid w:val="00EA34FA"/>
    <w:rsid w:val="00EA38D2"/>
    <w:rsid w:val="00EA3B46"/>
    <w:rsid w:val="00EA5B59"/>
    <w:rsid w:val="00EB0BC7"/>
    <w:rsid w:val="00EB25F8"/>
    <w:rsid w:val="00EB30CA"/>
    <w:rsid w:val="00EB5C7A"/>
    <w:rsid w:val="00EB755F"/>
    <w:rsid w:val="00EB75CF"/>
    <w:rsid w:val="00EC7C8E"/>
    <w:rsid w:val="00ED179F"/>
    <w:rsid w:val="00ED223F"/>
    <w:rsid w:val="00ED4F15"/>
    <w:rsid w:val="00ED6035"/>
    <w:rsid w:val="00EE449C"/>
    <w:rsid w:val="00EF1992"/>
    <w:rsid w:val="00EF3837"/>
    <w:rsid w:val="00EF6631"/>
    <w:rsid w:val="00EF791D"/>
    <w:rsid w:val="00F05105"/>
    <w:rsid w:val="00F105CD"/>
    <w:rsid w:val="00F10BAB"/>
    <w:rsid w:val="00F13832"/>
    <w:rsid w:val="00F14629"/>
    <w:rsid w:val="00F157A1"/>
    <w:rsid w:val="00F20FFD"/>
    <w:rsid w:val="00F225C4"/>
    <w:rsid w:val="00F238E2"/>
    <w:rsid w:val="00F26040"/>
    <w:rsid w:val="00F327CE"/>
    <w:rsid w:val="00F330B0"/>
    <w:rsid w:val="00F34A73"/>
    <w:rsid w:val="00F3630A"/>
    <w:rsid w:val="00F418AA"/>
    <w:rsid w:val="00F42416"/>
    <w:rsid w:val="00F44B6F"/>
    <w:rsid w:val="00F46947"/>
    <w:rsid w:val="00F46B69"/>
    <w:rsid w:val="00F46C1E"/>
    <w:rsid w:val="00F46F48"/>
    <w:rsid w:val="00F46FA3"/>
    <w:rsid w:val="00F47121"/>
    <w:rsid w:val="00F5610F"/>
    <w:rsid w:val="00F561DB"/>
    <w:rsid w:val="00F5671D"/>
    <w:rsid w:val="00F575E4"/>
    <w:rsid w:val="00F61E5F"/>
    <w:rsid w:val="00F720AD"/>
    <w:rsid w:val="00F747B2"/>
    <w:rsid w:val="00F749D5"/>
    <w:rsid w:val="00F74F0F"/>
    <w:rsid w:val="00F76425"/>
    <w:rsid w:val="00F77BDB"/>
    <w:rsid w:val="00F92BA9"/>
    <w:rsid w:val="00F936B3"/>
    <w:rsid w:val="00F9382E"/>
    <w:rsid w:val="00F953BC"/>
    <w:rsid w:val="00F9715A"/>
    <w:rsid w:val="00FA6950"/>
    <w:rsid w:val="00FB1669"/>
    <w:rsid w:val="00FB2B22"/>
    <w:rsid w:val="00FB333D"/>
    <w:rsid w:val="00FB5F5E"/>
    <w:rsid w:val="00FB6E72"/>
    <w:rsid w:val="00FC11DD"/>
    <w:rsid w:val="00FC230F"/>
    <w:rsid w:val="00FD116E"/>
    <w:rsid w:val="00FD4E1E"/>
    <w:rsid w:val="00FD7D4E"/>
    <w:rsid w:val="00FE0287"/>
    <w:rsid w:val="00FE1867"/>
    <w:rsid w:val="00FE1C96"/>
    <w:rsid w:val="00FE4E8E"/>
    <w:rsid w:val="00FE6E21"/>
    <w:rsid w:val="00FE7B60"/>
    <w:rsid w:val="00FF2E29"/>
    <w:rsid w:val="00FF4A45"/>
    <w:rsid w:val="00FF6B5E"/>
    <w:rsid w:val="16FF7EF0"/>
    <w:rsid w:val="412A9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7DC73"/>
  <w15:docId w15:val="{E2A013F6-871F-431E-B8DE-0D44B8E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12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F46F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038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BCE"/>
    <w:pPr>
      <w:ind w:left="720"/>
    </w:pPr>
  </w:style>
  <w:style w:type="character" w:styleId="Hyperlink">
    <w:name w:val="Hyperlink"/>
    <w:rsid w:val="009643C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E20B1"/>
    <w:rPr>
      <w:color w:val="605E5C"/>
      <w:shd w:val="clear" w:color="auto" w:fill="E1DFDD"/>
    </w:rPr>
  </w:style>
  <w:style w:type="table" w:styleId="TableGrid">
    <w:name w:val="Table Grid"/>
    <w:basedOn w:val="TableNormal"/>
    <w:rsid w:val="0049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LOWNDES COUNTY BOARD OF HEALTH</vt:lpstr>
    </vt:vector>
  </TitlesOfParts>
  <Company>DHR State of Georgia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LOWNDES COUNTY BOARD OF HEALTH</dc:title>
  <dc:subject/>
  <dc:creator>Patrina Bowles</dc:creator>
  <cp:keywords/>
  <dc:description/>
  <cp:lastModifiedBy>Harrison, Karen</cp:lastModifiedBy>
  <cp:revision>32</cp:revision>
  <cp:lastPrinted>2025-02-24T19:06:00Z</cp:lastPrinted>
  <dcterms:created xsi:type="dcterms:W3CDTF">2025-02-21T18:46:00Z</dcterms:created>
  <dcterms:modified xsi:type="dcterms:W3CDTF">2025-02-26T14:44:00Z</dcterms:modified>
</cp:coreProperties>
</file>