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B8F2" w14:textId="77777777" w:rsidR="00A92E70" w:rsidRPr="007F3779" w:rsidRDefault="00000000" w:rsidP="00A92E70">
      <w:pPr>
        <w:jc w:val="center"/>
        <w:rPr>
          <w:b/>
        </w:rPr>
      </w:pPr>
      <w:r>
        <w:pict w14:anchorId="5696DAE4">
          <v:rect id="_x0000_i1025" style="width:0;height:1.5pt" o:hralign="center" o:hrstd="t" o:hr="t" fillcolor="#a0a0a0" stroked="f"/>
        </w:pict>
      </w:r>
    </w:p>
    <w:p w14:paraId="2E1AFACB" w14:textId="30FBAD0F" w:rsidR="00A92E70" w:rsidRDefault="00A92E70" w:rsidP="00DE6EA2">
      <w:pPr>
        <w:jc w:val="both"/>
      </w:pPr>
      <w:r>
        <w:t xml:space="preserve">The </w:t>
      </w:r>
      <w:r w:rsidR="000A2561">
        <w:t>Turner</w:t>
      </w:r>
      <w:r>
        <w:t xml:space="preserve"> County Board of Health met </w:t>
      </w:r>
      <w:r w:rsidR="00304556">
        <w:t xml:space="preserve">at Noon at the Turner County Health Department on Wednesday, </w:t>
      </w:r>
      <w:r w:rsidR="00E11DE1">
        <w:t>November 16, 2022</w:t>
      </w:r>
      <w:r>
        <w:t>.</w:t>
      </w:r>
    </w:p>
    <w:p w14:paraId="5C141124" w14:textId="77777777" w:rsidR="00A92E70" w:rsidRDefault="00000000" w:rsidP="00A92E70">
      <w:r>
        <w:pict w14:anchorId="74585409">
          <v:rect id="_x0000_i1026" style="width:0;height:1.5pt" o:hralign="center" o:hrstd="t" o:hr="t" fillcolor="#a0a0a0" stroked="f"/>
        </w:pic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3960"/>
        <w:gridCol w:w="2880"/>
        <w:gridCol w:w="3060"/>
      </w:tblGrid>
      <w:tr w:rsidR="001C7AEF" w:rsidRPr="004B186D" w14:paraId="230A38FE" w14:textId="77777777" w:rsidTr="00C76593">
        <w:trPr>
          <w:jc w:val="center"/>
        </w:trPr>
        <w:tc>
          <w:tcPr>
            <w:tcW w:w="3960" w:type="dxa"/>
            <w:vAlign w:val="center"/>
          </w:tcPr>
          <w:p w14:paraId="260BB9A8" w14:textId="77777777" w:rsidR="001C7AEF" w:rsidRPr="004B186D" w:rsidRDefault="001C7AEF" w:rsidP="009A7AEC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2880" w:type="dxa"/>
            <w:vAlign w:val="center"/>
          </w:tcPr>
          <w:p w14:paraId="2ADE2ED6" w14:textId="77777777" w:rsidR="001C7AEF" w:rsidRPr="004B186D" w:rsidRDefault="001C7AEF" w:rsidP="009A7AEC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3060" w:type="dxa"/>
            <w:vAlign w:val="center"/>
          </w:tcPr>
          <w:p w14:paraId="28B78230" w14:textId="77777777" w:rsidR="001C7AEF" w:rsidRPr="004B186D" w:rsidRDefault="001C7AEF" w:rsidP="009A7AEC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1C7AEF" w:rsidRPr="004B186D" w14:paraId="12EC7627" w14:textId="77777777" w:rsidTr="00C76593">
        <w:trPr>
          <w:jc w:val="center"/>
        </w:trPr>
        <w:tc>
          <w:tcPr>
            <w:tcW w:w="3960" w:type="dxa"/>
            <w:vAlign w:val="center"/>
          </w:tcPr>
          <w:p w14:paraId="5A391BAC" w14:textId="6E6D2C4A" w:rsidR="001C7AEF" w:rsidRPr="004B186D" w:rsidRDefault="000A2561" w:rsidP="009A7AEC">
            <w:pPr>
              <w:jc w:val="center"/>
            </w:pPr>
            <w:r>
              <w:t>Odis Reese, Chairman</w:t>
            </w:r>
          </w:p>
        </w:tc>
        <w:tc>
          <w:tcPr>
            <w:tcW w:w="2880" w:type="dxa"/>
            <w:vAlign w:val="center"/>
          </w:tcPr>
          <w:p w14:paraId="5BE7868D" w14:textId="23ADA29B" w:rsidR="001C7AEF" w:rsidRPr="004B186D" w:rsidRDefault="00E11DE1" w:rsidP="009A7AEC">
            <w:pPr>
              <w:jc w:val="center"/>
            </w:pPr>
            <w:r>
              <w:t>Craig Matthews</w:t>
            </w:r>
          </w:p>
        </w:tc>
        <w:tc>
          <w:tcPr>
            <w:tcW w:w="3060" w:type="dxa"/>
            <w:vAlign w:val="center"/>
          </w:tcPr>
          <w:p w14:paraId="5C21ACBB" w14:textId="77777777" w:rsidR="001C7AEF" w:rsidRPr="004B186D" w:rsidRDefault="001C7AEF" w:rsidP="009A7AEC">
            <w:pPr>
              <w:jc w:val="center"/>
            </w:pPr>
            <w:r>
              <w:t>Dr. William R. Grow</w:t>
            </w:r>
          </w:p>
        </w:tc>
      </w:tr>
      <w:tr w:rsidR="001C7AEF" w:rsidRPr="004B186D" w14:paraId="3520073C" w14:textId="77777777" w:rsidTr="00C76593">
        <w:trPr>
          <w:jc w:val="center"/>
        </w:trPr>
        <w:tc>
          <w:tcPr>
            <w:tcW w:w="3960" w:type="dxa"/>
            <w:vAlign w:val="center"/>
          </w:tcPr>
          <w:p w14:paraId="147D5F15" w14:textId="24A6EFC3" w:rsidR="001C7AEF" w:rsidRPr="004B186D" w:rsidRDefault="00C5758C" w:rsidP="009A7AEC">
            <w:pPr>
              <w:jc w:val="center"/>
            </w:pPr>
            <w:r>
              <w:t>Dr. Michael Dent, Vice-Chairman</w:t>
            </w:r>
          </w:p>
        </w:tc>
        <w:tc>
          <w:tcPr>
            <w:tcW w:w="2880" w:type="dxa"/>
            <w:vAlign w:val="center"/>
          </w:tcPr>
          <w:p w14:paraId="28B562DA" w14:textId="5255407B" w:rsidR="001C7AEF" w:rsidRPr="004B186D" w:rsidRDefault="001C7AEF" w:rsidP="009A7AEC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19DFDD7" w14:textId="369C6BAE" w:rsidR="001C7AEF" w:rsidRPr="004B186D" w:rsidRDefault="00C76593" w:rsidP="009A7AEC">
            <w:pPr>
              <w:jc w:val="center"/>
            </w:pPr>
            <w:r>
              <w:t>Patrina Bowles</w:t>
            </w:r>
          </w:p>
        </w:tc>
      </w:tr>
      <w:tr w:rsidR="001C7AEF" w:rsidRPr="004B186D" w14:paraId="23B184C9" w14:textId="77777777" w:rsidTr="00C76593">
        <w:trPr>
          <w:jc w:val="center"/>
        </w:trPr>
        <w:tc>
          <w:tcPr>
            <w:tcW w:w="3960" w:type="dxa"/>
            <w:vAlign w:val="center"/>
          </w:tcPr>
          <w:p w14:paraId="28C25261" w14:textId="50EF8B58" w:rsidR="001C7AEF" w:rsidRPr="004B186D" w:rsidRDefault="00C5758C" w:rsidP="009A7AEC">
            <w:pPr>
              <w:jc w:val="center"/>
            </w:pPr>
            <w:r>
              <w:t>Brad Calhoun, Secretary</w:t>
            </w:r>
          </w:p>
        </w:tc>
        <w:tc>
          <w:tcPr>
            <w:tcW w:w="2880" w:type="dxa"/>
            <w:vAlign w:val="center"/>
          </w:tcPr>
          <w:p w14:paraId="41DF14F3" w14:textId="77777777" w:rsidR="001C7AEF" w:rsidRPr="004B186D" w:rsidRDefault="001C7AEF" w:rsidP="009A7AEC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6339395" w14:textId="4D8E1B8E" w:rsidR="001C7AEF" w:rsidRPr="004B186D" w:rsidRDefault="00C76593" w:rsidP="009A7AEC">
            <w:pPr>
              <w:jc w:val="center"/>
            </w:pPr>
            <w:r>
              <w:t>Teresa Giles</w:t>
            </w:r>
          </w:p>
        </w:tc>
      </w:tr>
      <w:tr w:rsidR="001C7AEF" w:rsidRPr="004B186D" w14:paraId="7A8BDD55" w14:textId="77777777" w:rsidTr="00C76593">
        <w:trPr>
          <w:jc w:val="center"/>
        </w:trPr>
        <w:tc>
          <w:tcPr>
            <w:tcW w:w="3960" w:type="dxa"/>
            <w:vAlign w:val="center"/>
          </w:tcPr>
          <w:p w14:paraId="6C3FDBB3" w14:textId="16B6841E" w:rsidR="001C7AEF" w:rsidRPr="004B186D" w:rsidRDefault="00E11DE1" w:rsidP="009A7AEC">
            <w:pPr>
              <w:jc w:val="center"/>
            </w:pPr>
            <w:r>
              <w:t>Dr. Kimberly Massey</w:t>
            </w:r>
          </w:p>
        </w:tc>
        <w:tc>
          <w:tcPr>
            <w:tcW w:w="2880" w:type="dxa"/>
            <w:vAlign w:val="center"/>
          </w:tcPr>
          <w:p w14:paraId="68DC4335" w14:textId="77777777" w:rsidR="001C7AEF" w:rsidRPr="004B186D" w:rsidRDefault="001C7AEF" w:rsidP="009A7AEC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50B38B8" w14:textId="3D570003" w:rsidR="001C7AEF" w:rsidRPr="001C75B6" w:rsidRDefault="00B17FBF" w:rsidP="009A7AEC">
            <w:pPr>
              <w:jc w:val="center"/>
            </w:pPr>
            <w:r>
              <w:t>Brooke Pearson</w:t>
            </w:r>
          </w:p>
        </w:tc>
      </w:tr>
      <w:tr w:rsidR="001C7AEF" w:rsidRPr="004B186D" w14:paraId="30ED7CDC" w14:textId="77777777" w:rsidTr="00C76593">
        <w:trPr>
          <w:jc w:val="center"/>
        </w:trPr>
        <w:tc>
          <w:tcPr>
            <w:tcW w:w="3960" w:type="dxa"/>
            <w:vAlign w:val="center"/>
          </w:tcPr>
          <w:p w14:paraId="62B6F4B2" w14:textId="5A92FC8B" w:rsidR="001C7AEF" w:rsidRPr="004B186D" w:rsidRDefault="00E11DE1" w:rsidP="009A7AEC">
            <w:pPr>
              <w:jc w:val="center"/>
            </w:pPr>
            <w:r>
              <w:t>Mayor Sandra Lumpkin</w:t>
            </w:r>
          </w:p>
        </w:tc>
        <w:tc>
          <w:tcPr>
            <w:tcW w:w="2880" w:type="dxa"/>
            <w:vAlign w:val="center"/>
          </w:tcPr>
          <w:p w14:paraId="1FD64362" w14:textId="77777777" w:rsidR="001C7AEF" w:rsidRPr="004B186D" w:rsidRDefault="001C7AEF" w:rsidP="009A7AEC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9E3BD99" w14:textId="6B848BF1" w:rsidR="001C7AEF" w:rsidRDefault="000A2561" w:rsidP="009A7AEC">
            <w:pPr>
              <w:jc w:val="center"/>
            </w:pPr>
            <w:r>
              <w:t>MaryAnne Sturdevan</w:t>
            </w:r>
          </w:p>
        </w:tc>
      </w:tr>
      <w:tr w:rsidR="001C7AEF" w:rsidRPr="004B186D" w14:paraId="4D808253" w14:textId="77777777" w:rsidTr="00C76593">
        <w:trPr>
          <w:jc w:val="center"/>
        </w:trPr>
        <w:tc>
          <w:tcPr>
            <w:tcW w:w="3960" w:type="dxa"/>
            <w:vAlign w:val="center"/>
          </w:tcPr>
          <w:p w14:paraId="21DBDB84" w14:textId="53EF4C8B" w:rsidR="001C7AEF" w:rsidRPr="004B186D" w:rsidRDefault="001C7AEF" w:rsidP="009A7AEC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A811765" w14:textId="77777777" w:rsidR="001C7AEF" w:rsidRPr="004B186D" w:rsidRDefault="001C7AEF" w:rsidP="009A7AEC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56B3943" w14:textId="719A4405" w:rsidR="001C7AEF" w:rsidRDefault="000A2561" w:rsidP="009A7AEC">
            <w:pPr>
              <w:jc w:val="center"/>
            </w:pPr>
            <w:r>
              <w:t>Gayle McKissack</w:t>
            </w:r>
          </w:p>
        </w:tc>
      </w:tr>
    </w:tbl>
    <w:p w14:paraId="7CB1F2EF" w14:textId="1FDCD018" w:rsidR="00A92E70" w:rsidRDefault="00000000" w:rsidP="00A92E70">
      <w:pPr>
        <w:rPr>
          <w:b/>
        </w:rPr>
      </w:pPr>
      <w:r>
        <w:pict w14:anchorId="7B9CDD18">
          <v:rect id="_x0000_i1027" style="width:0;height:1.5pt" o:hralign="center" o:hrstd="t" o:hr="t" fillcolor="#a0a0a0" stroked="f"/>
        </w:pict>
      </w:r>
    </w:p>
    <w:p w14:paraId="131187D2" w14:textId="77777777" w:rsidR="0017628D" w:rsidRDefault="0017628D" w:rsidP="00A92E70">
      <w:pPr>
        <w:rPr>
          <w:b/>
          <w:u w:val="single"/>
        </w:rPr>
      </w:pPr>
    </w:p>
    <w:p w14:paraId="51C1C328" w14:textId="54887C33"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14:paraId="1168AF39" w14:textId="30EF569B" w:rsidR="00A92E70" w:rsidRDefault="00935605" w:rsidP="00A92E70">
      <w:pPr>
        <w:pStyle w:val="ListParagraph"/>
        <w:numPr>
          <w:ilvl w:val="0"/>
          <w:numId w:val="1"/>
        </w:numPr>
      </w:pPr>
      <w:r>
        <w:t>Mr</w:t>
      </w:r>
      <w:r w:rsidR="00FC66A8">
        <w:t xml:space="preserve">. </w:t>
      </w:r>
      <w:r w:rsidR="00313A12">
        <w:t>Reese</w:t>
      </w:r>
      <w:r w:rsidR="00A92E70">
        <w:t xml:space="preserve"> called the meeting to order at </w:t>
      </w:r>
      <w:r w:rsidR="00E11DE1">
        <w:t>12:00 p.m</w:t>
      </w:r>
      <w:r w:rsidR="00A92E70">
        <w:t>.</w:t>
      </w:r>
    </w:p>
    <w:p w14:paraId="7816E170" w14:textId="77777777" w:rsidR="001E4943" w:rsidRDefault="001E4943" w:rsidP="001E4943"/>
    <w:p w14:paraId="20D38DAF" w14:textId="77777777"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6EEF401F" w14:textId="278F8266" w:rsidR="00B618F7" w:rsidRDefault="0046052B" w:rsidP="00B618F7">
      <w:pPr>
        <w:pStyle w:val="ListParagraph"/>
        <w:numPr>
          <w:ilvl w:val="0"/>
          <w:numId w:val="1"/>
        </w:numPr>
      </w:pPr>
      <w:r>
        <w:t>There were no public comments.</w:t>
      </w:r>
    </w:p>
    <w:p w14:paraId="6B7BE563" w14:textId="77777777" w:rsidR="00007396" w:rsidRDefault="00007396" w:rsidP="001E4943">
      <w:pPr>
        <w:jc w:val="both"/>
        <w:rPr>
          <w:b/>
          <w:u w:val="single"/>
        </w:rPr>
      </w:pPr>
    </w:p>
    <w:p w14:paraId="0B1BF82F" w14:textId="70DAFD9F"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 xml:space="preserve">Approval </w:t>
      </w:r>
      <w:r w:rsidR="00AD5FF0">
        <w:rPr>
          <w:b/>
          <w:u w:val="single"/>
        </w:rPr>
        <w:t xml:space="preserve">of </w:t>
      </w:r>
      <w:r w:rsidR="00E11DE1">
        <w:rPr>
          <w:b/>
          <w:u w:val="single"/>
        </w:rPr>
        <w:t>May 25, 2022</w:t>
      </w:r>
      <w:r w:rsidR="00935605">
        <w:rPr>
          <w:b/>
          <w:u w:val="single"/>
        </w:rPr>
        <w:t xml:space="preserve"> </w:t>
      </w:r>
      <w:r w:rsidR="00AD5FF0">
        <w:rPr>
          <w:b/>
          <w:u w:val="single"/>
        </w:rPr>
        <w:t>Minutes</w:t>
      </w:r>
    </w:p>
    <w:p w14:paraId="4B0CE83C" w14:textId="78CF097C" w:rsidR="001E4943" w:rsidRDefault="00304556" w:rsidP="001E4943">
      <w:pPr>
        <w:pStyle w:val="ListParagraph"/>
        <w:numPr>
          <w:ilvl w:val="0"/>
          <w:numId w:val="1"/>
        </w:numPr>
      </w:pPr>
      <w:r>
        <w:t>Dr. Dent</w:t>
      </w:r>
      <w:r w:rsidR="00935605">
        <w:t xml:space="preserve"> made a motion to approve the minutes from the </w:t>
      </w:r>
      <w:r w:rsidR="00E11DE1">
        <w:t>May 25</w:t>
      </w:r>
      <w:r>
        <w:t>, 2022</w:t>
      </w:r>
      <w:r w:rsidR="00935605">
        <w:t xml:space="preserve"> </w:t>
      </w:r>
      <w:r w:rsidR="00C76593">
        <w:t>meeting</w:t>
      </w:r>
      <w:r w:rsidR="00F070C2">
        <w:t xml:space="preserve">. Dr. Massey seconded the motion. </w:t>
      </w:r>
      <w:r w:rsidR="00935605">
        <w:t>All were in favor and the motion passed</w:t>
      </w:r>
      <w:r w:rsidR="0046052B">
        <w:t>.</w:t>
      </w:r>
    </w:p>
    <w:p w14:paraId="49361260" w14:textId="77777777" w:rsidR="001E4943" w:rsidRDefault="001E4943" w:rsidP="001E4943">
      <w:pPr>
        <w:tabs>
          <w:tab w:val="left" w:pos="5475"/>
        </w:tabs>
        <w:jc w:val="both"/>
      </w:pPr>
      <w:r>
        <w:tab/>
      </w:r>
    </w:p>
    <w:p w14:paraId="3A6BB8C7" w14:textId="77777777"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14:paraId="519C8435" w14:textId="77777777"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 (See attachments)</w:t>
      </w:r>
    </w:p>
    <w:p w14:paraId="2A238846" w14:textId="487A174C" w:rsidR="00C5758C" w:rsidRDefault="0046052B" w:rsidP="00C76593">
      <w:pPr>
        <w:pStyle w:val="ListParagraph"/>
        <w:numPr>
          <w:ilvl w:val="0"/>
          <w:numId w:val="1"/>
        </w:numPr>
      </w:pPr>
      <w:r>
        <w:t xml:space="preserve">Ms. Giles presented </w:t>
      </w:r>
      <w:r w:rsidR="00935605">
        <w:t xml:space="preserve">the Turner County Health Department’s </w:t>
      </w:r>
      <w:r w:rsidR="00C76593">
        <w:t xml:space="preserve">Revenue and Expense Summary for July 1, 2021 – </w:t>
      </w:r>
      <w:r w:rsidR="00E11DE1">
        <w:t>October 31, 2022.</w:t>
      </w:r>
    </w:p>
    <w:p w14:paraId="07B22FEC" w14:textId="08154A21" w:rsidR="00304556" w:rsidRDefault="00E11DE1" w:rsidP="00C76593">
      <w:pPr>
        <w:pStyle w:val="ListParagraph"/>
        <w:numPr>
          <w:ilvl w:val="0"/>
          <w:numId w:val="1"/>
        </w:numPr>
      </w:pPr>
      <w:r>
        <w:t>Turner County is on track with the budget for this fiscal year</w:t>
      </w:r>
      <w:r w:rsidR="00304556">
        <w:t>.</w:t>
      </w:r>
    </w:p>
    <w:p w14:paraId="38C8B09E" w14:textId="77777777" w:rsidR="00B618F7" w:rsidRDefault="00B618F7" w:rsidP="00B618F7"/>
    <w:p w14:paraId="062C7392" w14:textId="3A85EDC9"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 xml:space="preserve">s – William R. Grow, MD, FACP </w:t>
      </w:r>
    </w:p>
    <w:p w14:paraId="606F61AA" w14:textId="5C6C869C" w:rsidR="00E11DE1" w:rsidRPr="00E11DE1" w:rsidRDefault="00E11DE1" w:rsidP="00155506">
      <w:pPr>
        <w:pStyle w:val="ListParagraph"/>
        <w:numPr>
          <w:ilvl w:val="0"/>
          <w:numId w:val="2"/>
        </w:numPr>
        <w:spacing w:after="160" w:line="259" w:lineRule="auto"/>
        <w:rPr>
          <w:b/>
          <w:u w:val="single"/>
        </w:rPr>
      </w:pPr>
      <w:r>
        <w:t>Dr. Grow informed the Board of the decrease in COVID cases, which are lower than those at the beginning of the pandemic.</w:t>
      </w:r>
    </w:p>
    <w:p w14:paraId="15AE1A4E" w14:textId="1CC10EE2" w:rsidR="00935605" w:rsidRPr="00E11DE1" w:rsidRDefault="00E11DE1" w:rsidP="00155506">
      <w:pPr>
        <w:pStyle w:val="ListParagraph"/>
        <w:numPr>
          <w:ilvl w:val="0"/>
          <w:numId w:val="2"/>
        </w:numPr>
        <w:spacing w:after="160" w:line="259" w:lineRule="auto"/>
        <w:rPr>
          <w:b/>
          <w:u w:val="single"/>
        </w:rPr>
      </w:pPr>
      <w:r>
        <w:t>COVID hospitalization numbers are remaining low and there are no Georgia counties with high transmission rates at this point</w:t>
      </w:r>
      <w:r w:rsidR="00F070C2">
        <w:t xml:space="preserve">. </w:t>
      </w:r>
      <w:r>
        <w:t>Only one county has a medium transmission rate.</w:t>
      </w:r>
    </w:p>
    <w:p w14:paraId="4B84014A" w14:textId="6D1DB178" w:rsidR="00E11DE1" w:rsidRPr="00E11DE1" w:rsidRDefault="00E11DE1" w:rsidP="00155506">
      <w:pPr>
        <w:pStyle w:val="ListParagraph"/>
        <w:numPr>
          <w:ilvl w:val="0"/>
          <w:numId w:val="2"/>
        </w:numPr>
        <w:spacing w:after="160" w:line="259" w:lineRule="auto"/>
        <w:rPr>
          <w:b/>
          <w:u w:val="single"/>
        </w:rPr>
      </w:pPr>
      <w:r>
        <w:t>The 2023 Board of Health Meeting Schedule will be forwarded to the boards when the 2023 State Holiday Schedule has been received.</w:t>
      </w:r>
    </w:p>
    <w:p w14:paraId="6D530A61" w14:textId="77777777" w:rsidR="00E11DE1" w:rsidRPr="00555B08" w:rsidRDefault="00E11DE1" w:rsidP="00E11DE1">
      <w:pPr>
        <w:rPr>
          <w:b/>
        </w:rPr>
      </w:pPr>
      <w:r w:rsidRPr="00555B08">
        <w:rPr>
          <w:b/>
          <w:u w:val="single"/>
        </w:rPr>
        <w:t>Nurse Manager’s Report – Mary Anne Sturdevan (See Attached)</w:t>
      </w:r>
    </w:p>
    <w:p w14:paraId="77F4C475" w14:textId="77777777" w:rsidR="00E11DE1" w:rsidRDefault="00E11DE1" w:rsidP="00E11DE1">
      <w:pPr>
        <w:pStyle w:val="ListParagraph"/>
        <w:numPr>
          <w:ilvl w:val="0"/>
          <w:numId w:val="2"/>
        </w:numPr>
        <w:spacing w:after="160" w:line="259" w:lineRule="auto"/>
      </w:pPr>
      <w:r>
        <w:t>Ms. Sturdevan noted the health department has been working on getting school children updated with mandatory vaccinations.</w:t>
      </w:r>
    </w:p>
    <w:p w14:paraId="1441AA54" w14:textId="5CAF5488" w:rsidR="00E11DE1" w:rsidRPr="00E11DE1" w:rsidRDefault="00E11DE1" w:rsidP="00E11DE1">
      <w:pPr>
        <w:pStyle w:val="ListParagraph"/>
        <w:numPr>
          <w:ilvl w:val="0"/>
          <w:numId w:val="2"/>
        </w:numPr>
        <w:spacing w:after="160" w:line="259" w:lineRule="auto"/>
        <w:rPr>
          <w:b/>
          <w:u w:val="single"/>
        </w:rPr>
      </w:pPr>
      <w:r>
        <w:t xml:space="preserve">Yearly flu vaccinations are also </w:t>
      </w:r>
      <w:r w:rsidR="00F070C2">
        <w:t xml:space="preserve">being administered to clients. </w:t>
      </w:r>
      <w:r>
        <w:t xml:space="preserve">As of the meeting, close to 100 regular and approximately 180 high-dose flu vaccines </w:t>
      </w:r>
      <w:r w:rsidR="00F070C2">
        <w:t>were</w:t>
      </w:r>
      <w:r>
        <w:t xml:space="preserve"> administered from the health department.</w:t>
      </w:r>
    </w:p>
    <w:p w14:paraId="01D297CB" w14:textId="77777777" w:rsidR="00155506" w:rsidRPr="00155506" w:rsidRDefault="00155506" w:rsidP="00155506">
      <w:pPr>
        <w:pStyle w:val="ListParagraph"/>
        <w:spacing w:after="160" w:line="259" w:lineRule="auto"/>
        <w:ind w:left="360"/>
        <w:rPr>
          <w:b/>
          <w:u w:val="single"/>
        </w:rPr>
      </w:pPr>
    </w:p>
    <w:p w14:paraId="0DA3ACD4" w14:textId="77777777" w:rsidR="00935605" w:rsidRDefault="00935605" w:rsidP="00935605">
      <w:pPr>
        <w:pStyle w:val="ListParagraph"/>
        <w:spacing w:after="160" w:line="259" w:lineRule="auto"/>
        <w:ind w:left="360"/>
        <w:sectPr w:rsidR="0093560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D45EFE" w14:textId="08D24101" w:rsidR="0017628D" w:rsidRDefault="00E11DE1" w:rsidP="0017628D">
      <w:pPr>
        <w:pStyle w:val="ListParagraph"/>
        <w:numPr>
          <w:ilvl w:val="0"/>
          <w:numId w:val="2"/>
        </w:numPr>
        <w:spacing w:after="160" w:line="259" w:lineRule="auto"/>
      </w:pPr>
      <w:r>
        <w:lastRenderedPageBreak/>
        <w:t>The vaccine refrigerator .malfunctioned November 7, 2022</w:t>
      </w:r>
      <w:r w:rsidR="00F070C2">
        <w:t xml:space="preserve">. </w:t>
      </w:r>
      <w:r>
        <w:t>Vaccines were moved to a different refrigerator in the health department</w:t>
      </w:r>
      <w:r w:rsidR="0011523F">
        <w:t>, which prevented the loss of vaccines</w:t>
      </w:r>
      <w:r w:rsidR="00F070C2">
        <w:t xml:space="preserve">. </w:t>
      </w:r>
      <w:r w:rsidR="0011523F">
        <w:t xml:space="preserve">A part </w:t>
      </w:r>
      <w:r w:rsidR="00F070C2">
        <w:t>has been or</w:t>
      </w:r>
      <w:r w:rsidR="0011523F">
        <w:t>dered, and the refrigerator will be repaired when it has been received.</w:t>
      </w:r>
    </w:p>
    <w:p w14:paraId="04C4FD38" w14:textId="29DDBE84" w:rsidR="0011523F" w:rsidRDefault="0011523F" w:rsidP="0011523F">
      <w:pPr>
        <w:pStyle w:val="ListParagraph"/>
        <w:numPr>
          <w:ilvl w:val="0"/>
          <w:numId w:val="2"/>
        </w:numPr>
        <w:spacing w:after="160" w:line="259" w:lineRule="auto"/>
      </w:pPr>
      <w:r>
        <w:t>Ms. Sturdevan and Ms. McKissack went to the Turner County Elementary School November 8, 2022 to administer school flu vaccines to students</w:t>
      </w:r>
      <w:r w:rsidR="00F070C2">
        <w:t xml:space="preserve">. </w:t>
      </w:r>
      <w:r>
        <w:t>One hundred students were vaccinated, which is an increase from previous years</w:t>
      </w:r>
      <w:r w:rsidR="00F070C2">
        <w:t xml:space="preserve">. </w:t>
      </w:r>
      <w:r>
        <w:t>Due to anticipated inclement weather the following day, staff stayed late to enter the information into the system because the health department was scheduled to be closed.</w:t>
      </w:r>
    </w:p>
    <w:p w14:paraId="43CDEEBE" w14:textId="365C8185" w:rsidR="0011523F" w:rsidRDefault="0011523F" w:rsidP="0011523F">
      <w:pPr>
        <w:pStyle w:val="ListParagraph"/>
        <w:numPr>
          <w:ilvl w:val="0"/>
          <w:numId w:val="2"/>
        </w:numPr>
        <w:spacing w:after="160" w:line="259" w:lineRule="auto"/>
      </w:pPr>
      <w:r>
        <w:t>All clinic services are</w:t>
      </w:r>
      <w:r w:rsidR="00F070C2">
        <w:t xml:space="preserve"> offered. </w:t>
      </w:r>
      <w:r>
        <w:t xml:space="preserve">COVID testing is still </w:t>
      </w:r>
      <w:r w:rsidR="00F070C2">
        <w:t>available,</w:t>
      </w:r>
      <w:r>
        <w:t xml:space="preserve"> but numbers have drastically decreased.</w:t>
      </w:r>
    </w:p>
    <w:p w14:paraId="0170DE7D" w14:textId="726020C0" w:rsidR="00935605" w:rsidRDefault="00E00A13" w:rsidP="00155506">
      <w:pPr>
        <w:jc w:val="both"/>
        <w:rPr>
          <w:b/>
        </w:rPr>
      </w:pPr>
      <w:r>
        <w:rPr>
          <w:b/>
          <w:u w:val="single"/>
        </w:rPr>
        <w:t xml:space="preserve">Health Update – </w:t>
      </w:r>
      <w:r w:rsidR="0017628D">
        <w:rPr>
          <w:b/>
          <w:u w:val="single"/>
        </w:rPr>
        <w:t>Brooke Pearson</w:t>
      </w:r>
      <w:r w:rsidR="00694CCD">
        <w:rPr>
          <w:b/>
          <w:u w:val="single"/>
        </w:rPr>
        <w:t xml:space="preserve"> </w:t>
      </w:r>
      <w:r w:rsidR="00935605">
        <w:rPr>
          <w:b/>
          <w:u w:val="single"/>
        </w:rPr>
        <w:t>(See Attached)</w:t>
      </w:r>
    </w:p>
    <w:p w14:paraId="62141E07" w14:textId="6DFECBF2" w:rsidR="00935605" w:rsidRPr="0017628D" w:rsidRDefault="00694CCD" w:rsidP="00935605">
      <w:pPr>
        <w:pStyle w:val="ListParagraph"/>
        <w:numPr>
          <w:ilvl w:val="0"/>
          <w:numId w:val="2"/>
        </w:numPr>
        <w:spacing w:after="160" w:line="259" w:lineRule="auto"/>
      </w:pPr>
      <w:r w:rsidRPr="0017628D">
        <w:t xml:space="preserve">Ms. </w:t>
      </w:r>
      <w:r w:rsidR="0017628D">
        <w:t>Pearson</w:t>
      </w:r>
      <w:r w:rsidRPr="0017628D">
        <w:t xml:space="preserve"> reviewed the environmental health report for the Turner County Health Department</w:t>
      </w:r>
      <w:r w:rsidR="00F070C2" w:rsidRPr="0017628D">
        <w:t xml:space="preserve">. </w:t>
      </w:r>
      <w:r w:rsidRPr="0017628D">
        <w:t>There were no areas of concern identified.</w:t>
      </w:r>
    </w:p>
    <w:p w14:paraId="4EDF5B6A" w14:textId="29AE73AC"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14:paraId="69C2CE31" w14:textId="435F6150" w:rsidR="006150DC" w:rsidRDefault="0011523F" w:rsidP="006150DC">
      <w:pPr>
        <w:pStyle w:val="ListParagraph"/>
        <w:numPr>
          <w:ilvl w:val="0"/>
          <w:numId w:val="5"/>
        </w:numPr>
      </w:pPr>
      <w:r>
        <w:t>There were no announcements.</w:t>
      </w:r>
    </w:p>
    <w:p w14:paraId="716D2216" w14:textId="77777777" w:rsidR="006150DC" w:rsidRDefault="006150DC" w:rsidP="006150DC"/>
    <w:p w14:paraId="02C1A29A" w14:textId="77777777"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14:paraId="5987A41E" w14:textId="54B0F010" w:rsidR="006150DC" w:rsidRPr="00924504" w:rsidRDefault="00AD5FF0" w:rsidP="006150DC">
      <w:pPr>
        <w:pStyle w:val="ListParagraph"/>
        <w:numPr>
          <w:ilvl w:val="0"/>
          <w:numId w:val="6"/>
        </w:numPr>
      </w:pPr>
      <w:r>
        <w:t xml:space="preserve">The meeting </w:t>
      </w:r>
      <w:r w:rsidR="006150DC">
        <w:t xml:space="preserve">was adjourned at </w:t>
      </w:r>
      <w:r w:rsidR="00694CCD">
        <w:t>approximately 12:</w:t>
      </w:r>
      <w:r w:rsidR="0011523F">
        <w:t>15</w:t>
      </w:r>
      <w:r w:rsidR="00C44B33">
        <w:t xml:space="preserve"> </w:t>
      </w:r>
      <w:r w:rsidR="006150DC">
        <w:t>p.m.</w:t>
      </w:r>
    </w:p>
    <w:p w14:paraId="43AFF941" w14:textId="77777777" w:rsidR="006150DC" w:rsidRDefault="006150DC" w:rsidP="006150DC">
      <w:pPr>
        <w:jc w:val="both"/>
      </w:pPr>
    </w:p>
    <w:p w14:paraId="50FA01BD" w14:textId="77777777" w:rsidR="006150DC" w:rsidRDefault="006150DC" w:rsidP="006150DC">
      <w:pPr>
        <w:jc w:val="both"/>
      </w:pPr>
      <w:r>
        <w:t>Respectfully Submitted,</w:t>
      </w:r>
    </w:p>
    <w:p w14:paraId="7A90D195" w14:textId="78BBAC74" w:rsidR="006150DC" w:rsidRDefault="006150DC" w:rsidP="006150DC">
      <w:pPr>
        <w:jc w:val="both"/>
      </w:pPr>
    </w:p>
    <w:p w14:paraId="52D3E6CF" w14:textId="77777777" w:rsidR="00E00A13" w:rsidRDefault="00E00A13" w:rsidP="006150DC">
      <w:pPr>
        <w:jc w:val="both"/>
      </w:pPr>
    </w:p>
    <w:p w14:paraId="20C54CDF" w14:textId="77777777" w:rsidR="006150DC" w:rsidRDefault="006150DC" w:rsidP="006150DC">
      <w:pPr>
        <w:jc w:val="both"/>
      </w:pPr>
      <w:r>
        <w:t>______________________________</w:t>
      </w:r>
    </w:p>
    <w:p w14:paraId="127CBE22" w14:textId="0B76864D" w:rsidR="00C25AF5" w:rsidRDefault="00313A12" w:rsidP="00AD5FF0">
      <w:pPr>
        <w:jc w:val="both"/>
      </w:pPr>
      <w:r>
        <w:t>Brad Calhoun</w:t>
      </w:r>
      <w:r w:rsidR="00FC66A8">
        <w:t>, Board Secretary</w:t>
      </w:r>
    </w:p>
    <w:p w14:paraId="4F663F93" w14:textId="37FE5914" w:rsidR="00FC66A8" w:rsidRDefault="00313A12" w:rsidP="00AD5FF0">
      <w:pPr>
        <w:jc w:val="both"/>
      </w:pPr>
      <w:r>
        <w:t>Gayle McKissack</w:t>
      </w:r>
      <w:r w:rsidR="00FC66A8">
        <w:t>, Typist</w:t>
      </w:r>
    </w:p>
    <w:sectPr w:rsidR="00FC66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1F2C" w14:textId="77777777" w:rsidR="007F4980" w:rsidRDefault="007F4980" w:rsidP="0038702D">
      <w:r>
        <w:separator/>
      </w:r>
    </w:p>
  </w:endnote>
  <w:endnote w:type="continuationSeparator" w:id="0">
    <w:p w14:paraId="727A2B49" w14:textId="77777777" w:rsidR="007F4980" w:rsidRDefault="007F4980" w:rsidP="003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E492" w14:textId="77777777" w:rsidR="007F4980" w:rsidRDefault="007F4980" w:rsidP="0038702D">
      <w:r>
        <w:separator/>
      </w:r>
    </w:p>
  </w:footnote>
  <w:footnote w:type="continuationSeparator" w:id="0">
    <w:p w14:paraId="710686FC" w14:textId="77777777" w:rsidR="007F4980" w:rsidRDefault="007F4980" w:rsidP="0038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2638" w14:textId="77777777" w:rsidR="00935605" w:rsidRPr="007F3779" w:rsidRDefault="00935605" w:rsidP="00935605">
    <w:pPr>
      <w:jc w:val="center"/>
      <w:rPr>
        <w:b/>
      </w:rPr>
    </w:pPr>
    <w:r>
      <w:rPr>
        <w:b/>
      </w:rPr>
      <w:t>TURNER</w:t>
    </w:r>
    <w:r w:rsidRPr="007F3779">
      <w:rPr>
        <w:b/>
      </w:rPr>
      <w:t xml:space="preserve"> COUNTY BOARD OF HEALTH</w:t>
    </w:r>
  </w:p>
  <w:p w14:paraId="4828042A" w14:textId="77777777" w:rsidR="001D0F5B" w:rsidRDefault="00935605" w:rsidP="001D0F5B">
    <w:pPr>
      <w:jc w:val="center"/>
      <w:rPr>
        <w:b/>
      </w:rPr>
    </w:pPr>
    <w:r>
      <w:rPr>
        <w:b/>
      </w:rPr>
      <w:t>MINUTES</w:t>
    </w:r>
    <w:r w:rsidR="001D0F5B">
      <w:rPr>
        <w:b/>
      </w:rPr>
      <w:t xml:space="preserve"> | BUDGET MEETING</w:t>
    </w:r>
  </w:p>
  <w:p w14:paraId="0B4A92E3" w14:textId="3CA9B570" w:rsidR="00935605" w:rsidRDefault="00E11DE1" w:rsidP="001D0F5B">
    <w:pPr>
      <w:jc w:val="center"/>
      <w:rPr>
        <w:b/>
      </w:rPr>
    </w:pPr>
    <w:r>
      <w:rPr>
        <w:b/>
      </w:rPr>
      <w:t>November 16, 202</w:t>
    </w:r>
    <w:r w:rsidR="00C5758C">
      <w:rPr>
        <w:b/>
      </w:rPr>
      <w:t>2</w:t>
    </w:r>
  </w:p>
  <w:p w14:paraId="389CDBC7" w14:textId="46F1CCA8" w:rsidR="00935605" w:rsidRPr="00935605" w:rsidRDefault="00000000" w:rsidP="00935605">
    <w:pPr>
      <w:jc w:val="center"/>
      <w:rPr>
        <w:b/>
      </w:rPr>
    </w:pPr>
    <w:r>
      <w:rPr>
        <w:b/>
      </w:rPr>
      <w:pict w14:anchorId="454519BB">
        <v:rect id="_x0000_i1028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1"/>
      <w:gridCol w:w="3117"/>
      <w:gridCol w:w="3842"/>
    </w:tblGrid>
    <w:tr w:rsidR="00935605" w:rsidRPr="00935605" w14:paraId="20036D6A" w14:textId="77777777" w:rsidTr="00935605">
      <w:trPr>
        <w:jc w:val="center"/>
      </w:trPr>
      <w:tc>
        <w:tcPr>
          <w:tcW w:w="3661" w:type="dxa"/>
        </w:tcPr>
        <w:p w14:paraId="30447A29" w14:textId="2DF02728" w:rsidR="00935605" w:rsidRPr="00935605" w:rsidRDefault="00935605" w:rsidP="00935605">
          <w:pPr>
            <w:rPr>
              <w:b/>
              <w:i/>
              <w:iCs/>
            </w:rPr>
          </w:pPr>
          <w:r w:rsidRPr="00935605">
            <w:rPr>
              <w:b/>
              <w:i/>
              <w:iCs/>
            </w:rPr>
            <w:t>Turner County Board of Health</w:t>
          </w:r>
        </w:p>
      </w:tc>
      <w:tc>
        <w:tcPr>
          <w:tcW w:w="3117" w:type="dxa"/>
        </w:tcPr>
        <w:p w14:paraId="4E0F3FA6" w14:textId="65263DD3" w:rsidR="00935605" w:rsidRPr="00935605" w:rsidRDefault="0011523F" w:rsidP="00935605">
          <w:pPr>
            <w:jc w:val="center"/>
            <w:rPr>
              <w:b/>
              <w:i/>
              <w:iCs/>
            </w:rPr>
          </w:pPr>
          <w:r>
            <w:rPr>
              <w:b/>
              <w:i/>
              <w:iCs/>
            </w:rPr>
            <w:t>November 16</w:t>
          </w:r>
          <w:r w:rsidR="00155506">
            <w:rPr>
              <w:b/>
              <w:i/>
              <w:iCs/>
            </w:rPr>
            <w:t>, 2022</w:t>
          </w:r>
        </w:p>
      </w:tc>
      <w:tc>
        <w:tcPr>
          <w:tcW w:w="3842" w:type="dxa"/>
        </w:tcPr>
        <w:p w14:paraId="3A09AB75" w14:textId="5117611F" w:rsidR="00935605" w:rsidRPr="00935605" w:rsidRDefault="00935605" w:rsidP="00935605">
          <w:pPr>
            <w:jc w:val="right"/>
            <w:rPr>
              <w:b/>
              <w:i/>
              <w:iCs/>
            </w:rPr>
          </w:pPr>
          <w:r w:rsidRPr="00935605">
            <w:rPr>
              <w:b/>
              <w:i/>
              <w:iCs/>
            </w:rPr>
            <w:t>Page 2 of 2</w:t>
          </w:r>
        </w:p>
      </w:tc>
    </w:tr>
  </w:tbl>
  <w:p w14:paraId="1BFF5770" w14:textId="77777777" w:rsidR="00935605" w:rsidRPr="00935605" w:rsidRDefault="00000000" w:rsidP="00935605">
    <w:pPr>
      <w:jc w:val="center"/>
      <w:rPr>
        <w:b/>
      </w:rPr>
    </w:pPr>
    <w:r>
      <w:rPr>
        <w:b/>
      </w:rPr>
      <w:pict w14:anchorId="716F8DA8">
        <v:rect id="_x0000_i102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95473"/>
    <w:multiLevelType w:val="hybridMultilevel"/>
    <w:tmpl w:val="C930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9294187">
    <w:abstractNumId w:val="3"/>
  </w:num>
  <w:num w:numId="2" w16cid:durableId="1989434491">
    <w:abstractNumId w:val="1"/>
  </w:num>
  <w:num w:numId="3" w16cid:durableId="378286569">
    <w:abstractNumId w:val="0"/>
  </w:num>
  <w:num w:numId="4" w16cid:durableId="417868130">
    <w:abstractNumId w:val="2"/>
  </w:num>
  <w:num w:numId="5" w16cid:durableId="1550993089">
    <w:abstractNumId w:val="4"/>
  </w:num>
  <w:num w:numId="6" w16cid:durableId="1146043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42B36"/>
    <w:rsid w:val="000A2561"/>
    <w:rsid w:val="000B0450"/>
    <w:rsid w:val="0011523F"/>
    <w:rsid w:val="0014433A"/>
    <w:rsid w:val="00151D2C"/>
    <w:rsid w:val="00155506"/>
    <w:rsid w:val="0017628D"/>
    <w:rsid w:val="001A7F57"/>
    <w:rsid w:val="001C3EF6"/>
    <w:rsid w:val="001C7673"/>
    <w:rsid w:val="001C7AEF"/>
    <w:rsid w:val="001D0F5B"/>
    <w:rsid w:val="001E4943"/>
    <w:rsid w:val="001F144D"/>
    <w:rsid w:val="00304556"/>
    <w:rsid w:val="00313A12"/>
    <w:rsid w:val="0038702D"/>
    <w:rsid w:val="004058F7"/>
    <w:rsid w:val="0046052B"/>
    <w:rsid w:val="004760C7"/>
    <w:rsid w:val="004829D0"/>
    <w:rsid w:val="004F0018"/>
    <w:rsid w:val="00555B08"/>
    <w:rsid w:val="0057174A"/>
    <w:rsid w:val="00573344"/>
    <w:rsid w:val="00610D8B"/>
    <w:rsid w:val="0061447E"/>
    <w:rsid w:val="006150DC"/>
    <w:rsid w:val="0064442B"/>
    <w:rsid w:val="006520D4"/>
    <w:rsid w:val="00676DF1"/>
    <w:rsid w:val="00694CCD"/>
    <w:rsid w:val="006A52E4"/>
    <w:rsid w:val="006E69A8"/>
    <w:rsid w:val="00734602"/>
    <w:rsid w:val="00740610"/>
    <w:rsid w:val="007752F4"/>
    <w:rsid w:val="007920F8"/>
    <w:rsid w:val="007B3475"/>
    <w:rsid w:val="007C2D7D"/>
    <w:rsid w:val="007F4980"/>
    <w:rsid w:val="007F615C"/>
    <w:rsid w:val="00823C49"/>
    <w:rsid w:val="008559C1"/>
    <w:rsid w:val="00857D83"/>
    <w:rsid w:val="00860BBE"/>
    <w:rsid w:val="008A7DEA"/>
    <w:rsid w:val="008C0523"/>
    <w:rsid w:val="008C6F63"/>
    <w:rsid w:val="00902D37"/>
    <w:rsid w:val="00935605"/>
    <w:rsid w:val="009D421D"/>
    <w:rsid w:val="00A70738"/>
    <w:rsid w:val="00A72CBE"/>
    <w:rsid w:val="00A92E70"/>
    <w:rsid w:val="00AD28F6"/>
    <w:rsid w:val="00AD5FF0"/>
    <w:rsid w:val="00B17FBF"/>
    <w:rsid w:val="00B618F7"/>
    <w:rsid w:val="00B801AC"/>
    <w:rsid w:val="00B83AF0"/>
    <w:rsid w:val="00C17B3B"/>
    <w:rsid w:val="00C25AF5"/>
    <w:rsid w:val="00C44B33"/>
    <w:rsid w:val="00C5758C"/>
    <w:rsid w:val="00C76593"/>
    <w:rsid w:val="00CF1691"/>
    <w:rsid w:val="00CF63CC"/>
    <w:rsid w:val="00D124D3"/>
    <w:rsid w:val="00D70E24"/>
    <w:rsid w:val="00DE6EA2"/>
    <w:rsid w:val="00E00A13"/>
    <w:rsid w:val="00E11DE1"/>
    <w:rsid w:val="00E83F17"/>
    <w:rsid w:val="00F070C2"/>
    <w:rsid w:val="00F464A3"/>
    <w:rsid w:val="00F47C6F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611D5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2</cp:revision>
  <cp:lastPrinted>2023-05-23T21:45:00Z</cp:lastPrinted>
  <dcterms:created xsi:type="dcterms:W3CDTF">2023-05-23T21:49:00Z</dcterms:created>
  <dcterms:modified xsi:type="dcterms:W3CDTF">2023-05-23T21:49:00Z</dcterms:modified>
</cp:coreProperties>
</file>