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4D8DC043" w:rsidR="00A92E70" w:rsidRPr="007F3779" w:rsidRDefault="0082799F" w:rsidP="00A92E70">
      <w:pPr>
        <w:jc w:val="center"/>
        <w:rPr>
          <w:b/>
        </w:rPr>
      </w:pPr>
      <w:r>
        <w:rPr>
          <w:b/>
        </w:rPr>
        <w:t>BROOKS</w:t>
      </w:r>
      <w:r w:rsidR="00A92E70" w:rsidRPr="007F3779">
        <w:rPr>
          <w:b/>
        </w:rPr>
        <w:t xml:space="preserve"> COUNTY BOARD OF HEALTH</w:t>
      </w:r>
    </w:p>
    <w:p w14:paraId="1174ACCC" w14:textId="23125A3F" w:rsidR="00A92E70" w:rsidRPr="007F3779" w:rsidRDefault="00FF6271" w:rsidP="00FF6271">
      <w:pPr>
        <w:tabs>
          <w:tab w:val="center" w:pos="4680"/>
          <w:tab w:val="left" w:pos="5865"/>
        </w:tabs>
        <w:rPr>
          <w:b/>
        </w:rPr>
      </w:pPr>
      <w:r>
        <w:rPr>
          <w:b/>
        </w:rPr>
        <w:tab/>
      </w:r>
      <w:r w:rsidR="00151D2C">
        <w:rPr>
          <w:b/>
        </w:rPr>
        <w:t>MINUTES</w:t>
      </w:r>
    </w:p>
    <w:p w14:paraId="4415B872" w14:textId="3AC60857" w:rsidR="00A92E70" w:rsidRDefault="00E17033" w:rsidP="00A92E70">
      <w:pPr>
        <w:jc w:val="center"/>
        <w:rPr>
          <w:b/>
        </w:rPr>
      </w:pPr>
      <w:r>
        <w:rPr>
          <w:b/>
        </w:rPr>
        <w:t>DECEMBER 15, 2022</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66E0D6FA" w:rsidR="00A92E70" w:rsidRDefault="00A92E70" w:rsidP="00DE6EA2">
      <w:pPr>
        <w:jc w:val="both"/>
      </w:pPr>
      <w:r>
        <w:t xml:space="preserve">The </w:t>
      </w:r>
      <w:r w:rsidR="0082799F">
        <w:t>Brooks</w:t>
      </w:r>
      <w:r>
        <w:t xml:space="preserve"> County Board of Health met </w:t>
      </w:r>
      <w:r w:rsidR="00E17033">
        <w:t xml:space="preserve">at the Brooks County Board of Commission Office in their conference room Thursday, December 15, 2022 at </w:t>
      </w:r>
      <w:r w:rsidR="00BE5522">
        <w:t>12:00 P.M.</w:t>
      </w:r>
    </w:p>
    <w:p w14:paraId="5C141124" w14:textId="77777777" w:rsidR="00A92E70" w:rsidRDefault="00000000" w:rsidP="00A92E70">
      <w:r>
        <w:pict w14:anchorId="74585409">
          <v:rect id="_x0000_i1026" style="width:0;height:1.5pt" o:hralign="center" o:hrstd="t" o:hr="t" fillcolor="#a0a0a0" stroked="f"/>
        </w:pict>
      </w:r>
    </w:p>
    <w:tbl>
      <w:tblPr>
        <w:tblW w:w="10980" w:type="dxa"/>
        <w:jc w:val="center"/>
        <w:tblLook w:val="04A0" w:firstRow="1" w:lastRow="0" w:firstColumn="1" w:lastColumn="0" w:noHBand="0" w:noVBand="1"/>
      </w:tblPr>
      <w:tblGrid>
        <w:gridCol w:w="4298"/>
        <w:gridCol w:w="3442"/>
        <w:gridCol w:w="3240"/>
      </w:tblGrid>
      <w:tr w:rsidR="009831BD" w:rsidRPr="00B36206" w14:paraId="2023F638" w14:textId="77777777" w:rsidTr="009831BD">
        <w:trPr>
          <w:jc w:val="center"/>
        </w:trPr>
        <w:tc>
          <w:tcPr>
            <w:tcW w:w="4298"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442" w:type="dxa"/>
          </w:tcPr>
          <w:p w14:paraId="43B2D177" w14:textId="77777777" w:rsidR="009831BD" w:rsidRPr="00B36206" w:rsidRDefault="009831BD" w:rsidP="009A7AEC">
            <w:pPr>
              <w:jc w:val="center"/>
              <w:rPr>
                <w:b/>
                <w:u w:val="single"/>
              </w:rPr>
            </w:pPr>
            <w:r w:rsidRPr="00B36206">
              <w:rPr>
                <w:b/>
                <w:u w:val="single"/>
              </w:rPr>
              <w:t>Members Absent</w:t>
            </w:r>
          </w:p>
        </w:tc>
        <w:tc>
          <w:tcPr>
            <w:tcW w:w="3240" w:type="dxa"/>
          </w:tcPr>
          <w:p w14:paraId="3E1AAB21" w14:textId="77777777" w:rsidR="009831BD" w:rsidRPr="00B36206" w:rsidRDefault="009831BD" w:rsidP="009A7AEC">
            <w:pPr>
              <w:jc w:val="center"/>
              <w:rPr>
                <w:b/>
                <w:u w:val="single"/>
              </w:rPr>
            </w:pPr>
            <w:r w:rsidRPr="00B36206">
              <w:rPr>
                <w:b/>
                <w:u w:val="single"/>
              </w:rPr>
              <w:t>Others Present</w:t>
            </w:r>
          </w:p>
        </w:tc>
      </w:tr>
      <w:tr w:rsidR="00E17033" w:rsidRPr="004B186D" w14:paraId="652231DD" w14:textId="77777777" w:rsidTr="009831BD">
        <w:trPr>
          <w:jc w:val="center"/>
        </w:trPr>
        <w:tc>
          <w:tcPr>
            <w:tcW w:w="4298" w:type="dxa"/>
            <w:vAlign w:val="center"/>
          </w:tcPr>
          <w:p w14:paraId="1EA98508" w14:textId="2F3B03DD" w:rsidR="00E17033" w:rsidRPr="004B186D" w:rsidRDefault="00E17033" w:rsidP="00E17033">
            <w:pPr>
              <w:jc w:val="center"/>
            </w:pPr>
            <w:r>
              <w:t>James Maxwell, Chairman</w:t>
            </w:r>
          </w:p>
        </w:tc>
        <w:tc>
          <w:tcPr>
            <w:tcW w:w="3442" w:type="dxa"/>
          </w:tcPr>
          <w:p w14:paraId="686150B5" w14:textId="067FDD97" w:rsidR="00E17033" w:rsidRPr="004B186D" w:rsidRDefault="00E17033" w:rsidP="00E17033">
            <w:pPr>
              <w:jc w:val="center"/>
            </w:pPr>
            <w:r>
              <w:t>Shelly Kirkendoll</w:t>
            </w:r>
          </w:p>
        </w:tc>
        <w:tc>
          <w:tcPr>
            <w:tcW w:w="3240" w:type="dxa"/>
          </w:tcPr>
          <w:p w14:paraId="7862108F" w14:textId="177AC9D5" w:rsidR="00E17033" w:rsidRPr="004B186D" w:rsidRDefault="00E17033" w:rsidP="00E17033">
            <w:pPr>
              <w:jc w:val="center"/>
            </w:pPr>
            <w:r>
              <w:t>Dwain Butler</w:t>
            </w:r>
          </w:p>
        </w:tc>
      </w:tr>
      <w:tr w:rsidR="00E17033" w:rsidRPr="004B186D" w14:paraId="3CF2D4F8" w14:textId="77777777" w:rsidTr="009831BD">
        <w:trPr>
          <w:jc w:val="center"/>
        </w:trPr>
        <w:tc>
          <w:tcPr>
            <w:tcW w:w="4298" w:type="dxa"/>
            <w:vAlign w:val="center"/>
          </w:tcPr>
          <w:p w14:paraId="6BDFC51F" w14:textId="211CC9D5" w:rsidR="00E17033" w:rsidRPr="004B186D" w:rsidRDefault="00E17033" w:rsidP="00E17033">
            <w:pPr>
              <w:jc w:val="center"/>
            </w:pPr>
            <w:r>
              <w:t>Dr. Rose Marie Horne, Vice-Chairman</w:t>
            </w:r>
          </w:p>
        </w:tc>
        <w:tc>
          <w:tcPr>
            <w:tcW w:w="3442" w:type="dxa"/>
            <w:vAlign w:val="center"/>
          </w:tcPr>
          <w:p w14:paraId="029A2E4D" w14:textId="72648ECB" w:rsidR="00E17033" w:rsidRPr="004B186D" w:rsidRDefault="00E17033" w:rsidP="00E17033">
            <w:pPr>
              <w:jc w:val="center"/>
            </w:pPr>
          </w:p>
        </w:tc>
        <w:tc>
          <w:tcPr>
            <w:tcW w:w="3240" w:type="dxa"/>
          </w:tcPr>
          <w:p w14:paraId="6FEEF325" w14:textId="5C9D9ED5" w:rsidR="00E17033" w:rsidRPr="004B186D" w:rsidRDefault="00E17033" w:rsidP="00E17033">
            <w:pPr>
              <w:jc w:val="center"/>
            </w:pPr>
            <w:r>
              <w:t>Patrina Bowles</w:t>
            </w:r>
          </w:p>
        </w:tc>
      </w:tr>
      <w:tr w:rsidR="00E17033" w:rsidRPr="004B186D" w14:paraId="79BD3D4B" w14:textId="77777777" w:rsidTr="009831BD">
        <w:trPr>
          <w:jc w:val="center"/>
        </w:trPr>
        <w:tc>
          <w:tcPr>
            <w:tcW w:w="4298" w:type="dxa"/>
            <w:vAlign w:val="center"/>
          </w:tcPr>
          <w:p w14:paraId="4AE108AF" w14:textId="7817E0E5" w:rsidR="00E17033" w:rsidRPr="004B186D" w:rsidRDefault="00E17033" w:rsidP="00E17033">
            <w:pPr>
              <w:jc w:val="center"/>
            </w:pPr>
            <w:r>
              <w:t>Toni Brinson</w:t>
            </w:r>
          </w:p>
        </w:tc>
        <w:tc>
          <w:tcPr>
            <w:tcW w:w="3442" w:type="dxa"/>
            <w:vAlign w:val="center"/>
          </w:tcPr>
          <w:p w14:paraId="3616EC34" w14:textId="773E04DB" w:rsidR="00E17033" w:rsidRPr="004B186D" w:rsidRDefault="00E17033" w:rsidP="00E17033">
            <w:pPr>
              <w:jc w:val="center"/>
            </w:pPr>
          </w:p>
        </w:tc>
        <w:tc>
          <w:tcPr>
            <w:tcW w:w="3240" w:type="dxa"/>
          </w:tcPr>
          <w:p w14:paraId="28705D6F" w14:textId="25E342E6" w:rsidR="00E17033" w:rsidRPr="004B186D" w:rsidRDefault="00E17033" w:rsidP="00E17033">
            <w:pPr>
              <w:jc w:val="center"/>
            </w:pPr>
            <w:r>
              <w:t>Teresa Giles</w:t>
            </w:r>
          </w:p>
        </w:tc>
      </w:tr>
      <w:tr w:rsidR="00E17033" w:rsidRPr="004B186D" w14:paraId="0B3EA002" w14:textId="77777777" w:rsidTr="009831BD">
        <w:trPr>
          <w:jc w:val="center"/>
        </w:trPr>
        <w:tc>
          <w:tcPr>
            <w:tcW w:w="4298" w:type="dxa"/>
            <w:vAlign w:val="center"/>
          </w:tcPr>
          <w:p w14:paraId="6BE55B82" w14:textId="7AB6E54F" w:rsidR="00E17033" w:rsidRPr="004B186D" w:rsidRDefault="00E17033" w:rsidP="00E17033">
            <w:pPr>
              <w:jc w:val="center"/>
            </w:pPr>
            <w:r>
              <w:t>June Furney</w:t>
            </w:r>
          </w:p>
        </w:tc>
        <w:tc>
          <w:tcPr>
            <w:tcW w:w="3442" w:type="dxa"/>
            <w:vAlign w:val="center"/>
          </w:tcPr>
          <w:p w14:paraId="58F46E68" w14:textId="77777777" w:rsidR="00E17033" w:rsidRPr="004B186D" w:rsidRDefault="00E17033" w:rsidP="00E17033">
            <w:pPr>
              <w:jc w:val="center"/>
            </w:pPr>
          </w:p>
        </w:tc>
        <w:tc>
          <w:tcPr>
            <w:tcW w:w="3240" w:type="dxa"/>
          </w:tcPr>
          <w:p w14:paraId="343C6014" w14:textId="1A8A2C27" w:rsidR="00E17033" w:rsidRPr="004B186D" w:rsidRDefault="00E17033" w:rsidP="00E17033">
            <w:pPr>
              <w:jc w:val="center"/>
            </w:pPr>
            <w:r>
              <w:t>Anna Newsom</w:t>
            </w:r>
          </w:p>
        </w:tc>
      </w:tr>
      <w:tr w:rsidR="00E17033" w:rsidRPr="004B186D" w14:paraId="176F35DF" w14:textId="77777777" w:rsidTr="009831BD">
        <w:trPr>
          <w:jc w:val="center"/>
        </w:trPr>
        <w:tc>
          <w:tcPr>
            <w:tcW w:w="4298" w:type="dxa"/>
            <w:vAlign w:val="center"/>
          </w:tcPr>
          <w:p w14:paraId="7C8D1DCD" w14:textId="0C6ECF8B" w:rsidR="00E17033" w:rsidRPr="004B186D" w:rsidRDefault="00E17033" w:rsidP="00E17033">
            <w:pPr>
              <w:jc w:val="center"/>
            </w:pPr>
            <w:r>
              <w:t>Dr. Vickie Reed</w:t>
            </w:r>
          </w:p>
        </w:tc>
        <w:tc>
          <w:tcPr>
            <w:tcW w:w="3442" w:type="dxa"/>
            <w:vAlign w:val="center"/>
          </w:tcPr>
          <w:p w14:paraId="4CBD40B3" w14:textId="77777777" w:rsidR="00E17033" w:rsidRPr="004B186D" w:rsidRDefault="00E17033" w:rsidP="00E17033">
            <w:pPr>
              <w:jc w:val="center"/>
            </w:pPr>
          </w:p>
        </w:tc>
        <w:tc>
          <w:tcPr>
            <w:tcW w:w="3240" w:type="dxa"/>
          </w:tcPr>
          <w:p w14:paraId="1367FD5B" w14:textId="41CC894B" w:rsidR="00E17033" w:rsidRPr="004B186D" w:rsidRDefault="00E17033" w:rsidP="00E17033">
            <w:pPr>
              <w:jc w:val="center"/>
            </w:pPr>
            <w:r>
              <w:t>Shannon Walker</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3D40491D" w:rsidR="00A92E70" w:rsidRDefault="00C900D9" w:rsidP="00A92E70">
      <w:pPr>
        <w:pStyle w:val="ListParagraph"/>
        <w:numPr>
          <w:ilvl w:val="0"/>
          <w:numId w:val="1"/>
        </w:numPr>
      </w:pPr>
      <w:r>
        <w:t xml:space="preserve">Mr. </w:t>
      </w:r>
      <w:r w:rsidR="00191697">
        <w:t>Maxwell called the meeting to order at 12:</w:t>
      </w:r>
      <w:r w:rsidR="00E17033">
        <w:t>2</w:t>
      </w:r>
      <w:r w:rsidR="00275190">
        <w:t>0</w:t>
      </w:r>
      <w:r w:rsidR="00191697">
        <w:t xml:space="preserve"> p.m. and offered prayer.</w:t>
      </w:r>
    </w:p>
    <w:p w14:paraId="7816E170" w14:textId="56CAF354" w:rsidR="001E4943" w:rsidRDefault="001E4943" w:rsidP="001E4943"/>
    <w:p w14:paraId="03070D8A" w14:textId="26C48483" w:rsidR="00004EC8" w:rsidRDefault="00004EC8" w:rsidP="001E4943">
      <w:r>
        <w:rPr>
          <w:b/>
          <w:bCs/>
          <w:u w:val="single"/>
        </w:rPr>
        <w:t>Public Comments</w:t>
      </w:r>
    </w:p>
    <w:p w14:paraId="29FC6298" w14:textId="12963AC6" w:rsidR="002037F7" w:rsidRPr="00004EC8" w:rsidRDefault="00E17033" w:rsidP="002037F7">
      <w:pPr>
        <w:pStyle w:val="ListParagraph"/>
        <w:numPr>
          <w:ilvl w:val="0"/>
          <w:numId w:val="1"/>
        </w:numPr>
      </w:pPr>
      <w:r>
        <w:t>Guests invited included staff of the Brooks County Board of Commission.  Mr. Maxwell welcomed the guests and invited them to have lunch and join the meeting if their schedules allowed.</w:t>
      </w:r>
    </w:p>
    <w:p w14:paraId="31683462" w14:textId="1410D3F1" w:rsidR="00004EC8" w:rsidRPr="002037F7" w:rsidRDefault="00004EC8" w:rsidP="002037F7">
      <w:pPr>
        <w:rPr>
          <w:b/>
          <w:bCs/>
          <w:u w:val="single"/>
        </w:rPr>
      </w:pPr>
    </w:p>
    <w:p w14:paraId="0B1BF82F" w14:textId="531C022F"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E17033">
        <w:rPr>
          <w:b/>
          <w:u w:val="single"/>
        </w:rPr>
        <w:t xml:space="preserve">August </w:t>
      </w:r>
      <w:r w:rsidR="00275190">
        <w:rPr>
          <w:b/>
          <w:u w:val="single"/>
        </w:rPr>
        <w:t>2</w:t>
      </w:r>
      <w:r w:rsidR="00E17033">
        <w:rPr>
          <w:b/>
          <w:u w:val="single"/>
        </w:rPr>
        <w:t>3</w:t>
      </w:r>
      <w:r w:rsidR="00191697">
        <w:rPr>
          <w:b/>
          <w:u w:val="single"/>
        </w:rPr>
        <w:t>, 2022</w:t>
      </w:r>
      <w:r w:rsidR="00FF6271">
        <w:rPr>
          <w:b/>
          <w:u w:val="single"/>
        </w:rPr>
        <w:t xml:space="preserve"> </w:t>
      </w:r>
      <w:r w:rsidR="00AD5FF0">
        <w:rPr>
          <w:b/>
          <w:u w:val="single"/>
        </w:rPr>
        <w:t>Minutes</w:t>
      </w:r>
      <w:r w:rsidR="00FF6271">
        <w:rPr>
          <w:b/>
          <w:u w:val="single"/>
        </w:rPr>
        <w:t xml:space="preserve"> (Attached)</w:t>
      </w:r>
    </w:p>
    <w:p w14:paraId="56133D04" w14:textId="2499D899" w:rsidR="00A1635C" w:rsidRDefault="00191697" w:rsidP="00A1635C">
      <w:pPr>
        <w:pStyle w:val="ListParagraph"/>
        <w:numPr>
          <w:ilvl w:val="0"/>
          <w:numId w:val="1"/>
        </w:numPr>
      </w:pPr>
      <w:r>
        <w:t xml:space="preserve">Dr. Horne made a motion to approve the minutes from the </w:t>
      </w:r>
      <w:r w:rsidR="00E17033">
        <w:t>August 23</w:t>
      </w:r>
      <w:r w:rsidR="00275190">
        <w:t>, 2022</w:t>
      </w:r>
      <w:r>
        <w:t xml:space="preserve"> meeting.  The motion was seconded by </w:t>
      </w:r>
      <w:r w:rsidR="00E17033">
        <w:t>Ms. Brinson</w:t>
      </w:r>
      <w:r>
        <w:t>.  All were in favor and the motion passed.</w:t>
      </w:r>
    </w:p>
    <w:p w14:paraId="49361260" w14:textId="1FDA7B7F" w:rsidR="001E4943" w:rsidRDefault="001E4943" w:rsidP="00004EC8"/>
    <w:p w14:paraId="3A6BB8C7" w14:textId="77777777" w:rsidR="001E4943" w:rsidRDefault="001E4943" w:rsidP="001E4943">
      <w:pPr>
        <w:jc w:val="both"/>
        <w:rPr>
          <w:b/>
        </w:rPr>
      </w:pPr>
      <w:r>
        <w:rPr>
          <w:b/>
        </w:rPr>
        <w:t>New Business:</w:t>
      </w:r>
      <w:r w:rsidRPr="00045AD0">
        <w:rPr>
          <w:b/>
        </w:rPr>
        <w:t xml:space="preserve"> </w:t>
      </w:r>
    </w:p>
    <w:p w14:paraId="519C8435" w14:textId="638A2DE6"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w:t>
      </w:r>
      <w:r w:rsidR="00FF6271">
        <w:rPr>
          <w:b/>
          <w:u w:val="single"/>
        </w:rPr>
        <w:t xml:space="preserve"> (Attached)</w:t>
      </w:r>
    </w:p>
    <w:p w14:paraId="46CBAF8C" w14:textId="6A098F0D" w:rsidR="00275190" w:rsidRDefault="00191697" w:rsidP="005F402B">
      <w:pPr>
        <w:pStyle w:val="ListParagraph"/>
        <w:numPr>
          <w:ilvl w:val="0"/>
          <w:numId w:val="1"/>
        </w:numPr>
      </w:pPr>
      <w:r>
        <w:t xml:space="preserve">Ms. Giles presented the Brooks County Health Department’s Revenue and Expense Summary </w:t>
      </w:r>
      <w:r w:rsidR="00E17033">
        <w:t>noting all looks good with Brooks’ budget with no revisions made.  The budget will be reviewed at the first of the year.</w:t>
      </w:r>
    </w:p>
    <w:p w14:paraId="0BC1D2F9" w14:textId="26268128" w:rsidR="00E17033" w:rsidRDefault="00E17033" w:rsidP="005F402B">
      <w:pPr>
        <w:pStyle w:val="ListParagraph"/>
        <w:numPr>
          <w:ilvl w:val="0"/>
          <w:numId w:val="1"/>
        </w:numPr>
      </w:pPr>
      <w:r>
        <w:t>There have been conversations regarding the utility bills at the health department, specifically with the water.  Mr. Maxwell added the county is looking into the matter.</w:t>
      </w:r>
    </w:p>
    <w:p w14:paraId="2E3596BA" w14:textId="6D11659A" w:rsidR="00E17033" w:rsidRDefault="00E17033" w:rsidP="005F402B">
      <w:pPr>
        <w:pStyle w:val="ListParagraph"/>
        <w:numPr>
          <w:ilvl w:val="0"/>
          <w:numId w:val="1"/>
        </w:numPr>
      </w:pPr>
      <w:r>
        <w:t>Fees have decreased approximately $4,000; however, the decrease was anticipated due to the decrease in demand for COVID vaccinations.  Fees are slowly increasing.</w:t>
      </w:r>
    </w:p>
    <w:p w14:paraId="6363FA60" w14:textId="0E933252" w:rsidR="00275190" w:rsidRDefault="00275190" w:rsidP="00275190"/>
    <w:p w14:paraId="104D0EC2" w14:textId="342BB85F" w:rsidR="00275190" w:rsidRDefault="00275190" w:rsidP="00275190">
      <w:pPr>
        <w:jc w:val="both"/>
        <w:rPr>
          <w:b/>
        </w:rPr>
      </w:pPr>
      <w:r w:rsidRPr="00C86CA7">
        <w:rPr>
          <w:b/>
          <w:u w:val="single"/>
        </w:rPr>
        <w:t>Public Health Update</w:t>
      </w:r>
      <w:r>
        <w:rPr>
          <w:b/>
          <w:u w:val="single"/>
        </w:rPr>
        <w:t>s – William R. Grow, MD, FACP</w:t>
      </w:r>
      <w:r w:rsidR="00E17033">
        <w:rPr>
          <w:b/>
          <w:u w:val="single"/>
        </w:rPr>
        <w:t xml:space="preserve"> (By Dwain Butler)</w:t>
      </w:r>
    </w:p>
    <w:p w14:paraId="1BFDA716" w14:textId="77777777" w:rsidR="00CE7F77" w:rsidRDefault="00E17033" w:rsidP="00275190">
      <w:pPr>
        <w:pStyle w:val="ListParagraph"/>
        <w:numPr>
          <w:ilvl w:val="0"/>
          <w:numId w:val="2"/>
        </w:numPr>
        <w:spacing w:after="160" w:line="259" w:lineRule="auto"/>
      </w:pPr>
      <w:r>
        <w:t>Mr. Butler presented the Public Health updates and began by informing the Board about the prevalence of flu in the news.  Georgia has recorded record flu cases in more than a decade.  This may be due to everyone being more careful with masking for the last couple years.</w:t>
      </w:r>
    </w:p>
    <w:p w14:paraId="42447933" w14:textId="5C8BA405" w:rsidR="00CE7F77" w:rsidRDefault="00CE7F77" w:rsidP="00CE7F77">
      <w:pPr>
        <w:pStyle w:val="ListParagraph"/>
        <w:numPr>
          <w:ilvl w:val="0"/>
          <w:numId w:val="2"/>
        </w:numPr>
        <w:spacing w:after="160" w:line="259" w:lineRule="auto"/>
      </w:pPr>
      <w:r>
        <w:t>It was also noted there was an increase in Respiratory Syncytial Virus (RSV)</w:t>
      </w:r>
      <w:r w:rsidR="00F27441">
        <w:t>.</w:t>
      </w:r>
    </w:p>
    <w:p w14:paraId="00043377" w14:textId="12534E65" w:rsidR="00275190" w:rsidRDefault="00275190" w:rsidP="00CE7F77">
      <w:pPr>
        <w:spacing w:after="160" w:line="259" w:lineRule="auto"/>
      </w:pPr>
    </w:p>
    <w:p w14:paraId="18BB56C3" w14:textId="076FCAEF" w:rsidR="00191697" w:rsidRDefault="00191697" w:rsidP="00191697">
      <w:pPr>
        <w:sectPr w:rsidR="00191697" w:rsidSect="00004EC8">
          <w:pgSz w:w="12240" w:h="15840"/>
          <w:pgMar w:top="1440" w:right="1440" w:bottom="1440" w:left="1440" w:header="720" w:footer="720" w:gutter="0"/>
          <w:cols w:space="720"/>
          <w:docGrid w:linePitch="360"/>
        </w:sectPr>
      </w:pPr>
    </w:p>
    <w:p w14:paraId="4D2491C7" w14:textId="549C01FA" w:rsidR="00D92345" w:rsidRPr="002037F7" w:rsidRDefault="00D92345" w:rsidP="00F27441">
      <w:pPr>
        <w:contextualSpacing/>
        <w:rPr>
          <w:b/>
          <w:bCs/>
          <w:u w:val="single"/>
        </w:rPr>
      </w:pPr>
      <w:r w:rsidRPr="002037F7">
        <w:rPr>
          <w:b/>
          <w:bCs/>
          <w:u w:val="single"/>
        </w:rPr>
        <w:lastRenderedPageBreak/>
        <w:t xml:space="preserve">Nurse Manager’s Report – </w:t>
      </w:r>
      <w:r w:rsidR="00C06678">
        <w:rPr>
          <w:b/>
          <w:bCs/>
          <w:u w:val="single"/>
        </w:rPr>
        <w:t>Anna Newsom, RN (Nurse Supervisor)</w:t>
      </w:r>
      <w:r w:rsidR="00FF6271" w:rsidRPr="002037F7">
        <w:rPr>
          <w:b/>
          <w:bCs/>
          <w:u w:val="single"/>
        </w:rPr>
        <w:t xml:space="preserve"> (Attached)</w:t>
      </w:r>
    </w:p>
    <w:p w14:paraId="3FCEDFFE" w14:textId="77777777" w:rsidR="00C06678" w:rsidRDefault="00C06678" w:rsidP="00560A98">
      <w:pPr>
        <w:pStyle w:val="ListParagraph"/>
        <w:numPr>
          <w:ilvl w:val="0"/>
          <w:numId w:val="7"/>
        </w:numPr>
        <w:spacing w:line="259" w:lineRule="auto"/>
      </w:pPr>
      <w:r>
        <w:t>Ms. Newsom announced all services are available and provided by the Brooks County Health Department.</w:t>
      </w:r>
    </w:p>
    <w:p w14:paraId="29C28C38" w14:textId="10940585" w:rsidR="00DC68B2" w:rsidRDefault="00CE7F77" w:rsidP="00560A98">
      <w:pPr>
        <w:pStyle w:val="ListParagraph"/>
        <w:numPr>
          <w:ilvl w:val="0"/>
          <w:numId w:val="7"/>
        </w:numPr>
        <w:spacing w:line="259" w:lineRule="auto"/>
      </w:pPr>
      <w:r>
        <w:t>Tuberculosis (TB) skin tests were provided to students in the healthcare class for Certified Nursing Assistant at the high school.  Twenty-seven tests were administered.</w:t>
      </w:r>
    </w:p>
    <w:p w14:paraId="29BA2966" w14:textId="260E2819" w:rsidR="00CE7F77" w:rsidRDefault="00CE7F77" w:rsidP="00CE7F77">
      <w:pPr>
        <w:pStyle w:val="ListParagraph"/>
        <w:numPr>
          <w:ilvl w:val="0"/>
          <w:numId w:val="7"/>
        </w:numPr>
        <w:spacing w:line="259" w:lineRule="auto"/>
      </w:pPr>
      <w:r>
        <w:t>COVID testing and vaccinations are still available as well as free at-home test kits.</w:t>
      </w:r>
    </w:p>
    <w:p w14:paraId="082512C3" w14:textId="1B276214" w:rsidR="00CE7F77" w:rsidRDefault="00CE7F77" w:rsidP="00CE7F77">
      <w:pPr>
        <w:pStyle w:val="ListParagraph"/>
        <w:numPr>
          <w:ilvl w:val="0"/>
          <w:numId w:val="7"/>
        </w:numPr>
        <w:spacing w:line="259" w:lineRule="auto"/>
      </w:pPr>
      <w:r>
        <w:t>All school-based flu vaccination clinics have been completed.  Flu vaccine is still available to the community.</w:t>
      </w:r>
    </w:p>
    <w:p w14:paraId="50EA5548" w14:textId="7491F10E" w:rsidR="00CE7F77" w:rsidRDefault="00CE7F77" w:rsidP="00CE7F77">
      <w:pPr>
        <w:pStyle w:val="ListParagraph"/>
        <w:numPr>
          <w:ilvl w:val="0"/>
          <w:numId w:val="7"/>
        </w:numPr>
        <w:spacing w:line="259" w:lineRule="auto"/>
      </w:pPr>
      <w:r>
        <w:t xml:space="preserve">The health department’s annual Vaccines </w:t>
      </w:r>
      <w:proofErr w:type="gramStart"/>
      <w:r>
        <w:t>For</w:t>
      </w:r>
      <w:proofErr w:type="gramEnd"/>
      <w:r>
        <w:t xml:space="preserve"> Children (VFC) audit was conducted October 27, 2022 with no noncompliance issues noted.</w:t>
      </w:r>
    </w:p>
    <w:p w14:paraId="1DD9A9E3" w14:textId="213E4FA4" w:rsidR="00CE7F77" w:rsidRDefault="00CE7F77" w:rsidP="00CE7F77">
      <w:pPr>
        <w:pStyle w:val="ListParagraph"/>
        <w:numPr>
          <w:ilvl w:val="0"/>
          <w:numId w:val="7"/>
        </w:numPr>
        <w:spacing w:line="259" w:lineRule="auto"/>
      </w:pPr>
      <w:r>
        <w:t>Daycare and school immunization audits have been completed.</w:t>
      </w:r>
    </w:p>
    <w:p w14:paraId="6E8201EB" w14:textId="6D376DFF" w:rsidR="00CE7F77" w:rsidRDefault="00CE7F77" w:rsidP="00CE7F77">
      <w:pPr>
        <w:pStyle w:val="ListParagraph"/>
        <w:numPr>
          <w:ilvl w:val="0"/>
          <w:numId w:val="7"/>
        </w:numPr>
        <w:spacing w:line="259" w:lineRule="auto"/>
      </w:pPr>
      <w:r>
        <w:t>The new registered nurse has completed women’s health and Sexually Transmitted Disease (STD) training in Macon in August.  She is currently working to complete protocol requirements at the health department.</w:t>
      </w:r>
    </w:p>
    <w:p w14:paraId="03032A9C" w14:textId="77777777" w:rsidR="00560A98" w:rsidRDefault="00560A98" w:rsidP="00560A98">
      <w:pPr>
        <w:spacing w:line="259" w:lineRule="auto"/>
      </w:pPr>
    </w:p>
    <w:p w14:paraId="3CD4DA8D" w14:textId="78CB0E64" w:rsidR="001E6D57" w:rsidRDefault="001E6D57" w:rsidP="001C34E5">
      <w:pPr>
        <w:spacing w:line="259" w:lineRule="auto"/>
        <w:rPr>
          <w:b/>
          <w:bCs/>
          <w:u w:val="single"/>
        </w:rPr>
      </w:pPr>
      <w:r w:rsidRPr="001E6D57">
        <w:rPr>
          <w:b/>
          <w:bCs/>
          <w:u w:val="single"/>
        </w:rPr>
        <w:t>Environmental Health Update - Shannon Walker</w:t>
      </w:r>
      <w:r w:rsidR="00FF6271">
        <w:rPr>
          <w:b/>
          <w:bCs/>
          <w:u w:val="single"/>
        </w:rPr>
        <w:t xml:space="preserve"> (Attached)</w:t>
      </w:r>
    </w:p>
    <w:p w14:paraId="53752A3D" w14:textId="7655C100" w:rsidR="00175ABE" w:rsidRPr="00CE7F77" w:rsidRDefault="00CE7F77" w:rsidP="00C06678">
      <w:pPr>
        <w:pStyle w:val="ListParagraph"/>
        <w:numPr>
          <w:ilvl w:val="0"/>
          <w:numId w:val="8"/>
        </w:numPr>
        <w:spacing w:line="259" w:lineRule="auto"/>
        <w:rPr>
          <w:b/>
          <w:u w:val="single"/>
        </w:rPr>
      </w:pPr>
      <w:r>
        <w:t>Mr. Walker indicated nothing out of the ordinary with environmental health services.</w:t>
      </w:r>
    </w:p>
    <w:p w14:paraId="52DA085F" w14:textId="51D0F891" w:rsidR="00CE7F77" w:rsidRPr="00CE7F77" w:rsidRDefault="00CE7F77" w:rsidP="00C06678">
      <w:pPr>
        <w:pStyle w:val="ListParagraph"/>
        <w:numPr>
          <w:ilvl w:val="0"/>
          <w:numId w:val="8"/>
        </w:numPr>
        <w:spacing w:line="259" w:lineRule="auto"/>
        <w:rPr>
          <w:b/>
          <w:u w:val="single"/>
        </w:rPr>
      </w:pPr>
      <w:r>
        <w:t>Over the last two weeks there have been six-seven bites reported.</w:t>
      </w:r>
    </w:p>
    <w:p w14:paraId="58DCBE46" w14:textId="6BA6C44E" w:rsidR="00CE7F77" w:rsidRPr="00CE7F77" w:rsidRDefault="00CE7F77" w:rsidP="00C06678">
      <w:pPr>
        <w:pStyle w:val="ListParagraph"/>
        <w:numPr>
          <w:ilvl w:val="0"/>
          <w:numId w:val="8"/>
        </w:numPr>
        <w:spacing w:line="259" w:lineRule="auto"/>
        <w:rPr>
          <w:b/>
          <w:u w:val="single"/>
        </w:rPr>
      </w:pPr>
      <w:r>
        <w:t xml:space="preserve">There have been some changes in rules from the state which </w:t>
      </w:r>
      <w:proofErr w:type="gramStart"/>
      <w:r>
        <w:t>with regard to</w:t>
      </w:r>
      <w:proofErr w:type="gramEnd"/>
      <w:r>
        <w:t xml:space="preserve"> mobile units which will become effective in January.  Any mobile unit permitted in Georgia can go to other counties in Georgia without needing additional permits; however, the county still has regulatory authority.  Environmental Health will still inspect the base and the others will still be permitted in Brooks but not those new units coming in.</w:t>
      </w:r>
    </w:p>
    <w:p w14:paraId="77C5E6DC" w14:textId="5BEB66E8" w:rsidR="00CE7F77" w:rsidRPr="00CE7F77" w:rsidRDefault="00CE7F77" w:rsidP="00C06678">
      <w:pPr>
        <w:pStyle w:val="ListParagraph"/>
        <w:numPr>
          <w:ilvl w:val="0"/>
          <w:numId w:val="8"/>
        </w:numPr>
        <w:spacing w:line="259" w:lineRule="auto"/>
        <w:rPr>
          <w:b/>
          <w:u w:val="single"/>
        </w:rPr>
      </w:pPr>
      <w:r>
        <w:t>The animal bites were clarified as dog bites.</w:t>
      </w:r>
    </w:p>
    <w:p w14:paraId="70D7AD04" w14:textId="6DBF82B8" w:rsidR="00CE7F77" w:rsidRPr="00175ABE" w:rsidRDefault="00CE7F77" w:rsidP="00C06678">
      <w:pPr>
        <w:pStyle w:val="ListParagraph"/>
        <w:numPr>
          <w:ilvl w:val="0"/>
          <w:numId w:val="8"/>
        </w:numPr>
        <w:spacing w:line="259" w:lineRule="auto"/>
        <w:rPr>
          <w:b/>
          <w:u w:val="single"/>
        </w:rPr>
      </w:pPr>
      <w:r>
        <w:t>A brief discussion was held regarding stray cats in the county.  Mr. Walker confirmed there is an overwhelming number in the area but there is no humane way to deal with them.</w:t>
      </w:r>
      <w:r w:rsidR="009446E8">
        <w:t xml:space="preserve">  He added some people conduct “catch and release” methods where the animals are spayed or neutered and released.  The tips of their ears are cut to indicate they have been fixed.</w:t>
      </w:r>
    </w:p>
    <w:p w14:paraId="66915DAF" w14:textId="28ED453B" w:rsidR="00175ABE" w:rsidRPr="00175ABE" w:rsidRDefault="00175ABE" w:rsidP="00175ABE">
      <w:pPr>
        <w:spacing w:line="259" w:lineRule="auto"/>
        <w:rPr>
          <w:b/>
          <w:u w:val="single"/>
        </w:rPr>
      </w:pPr>
    </w:p>
    <w:p w14:paraId="4EDF5B6A" w14:textId="77777777" w:rsidR="006150DC" w:rsidRDefault="006150DC" w:rsidP="006150DC">
      <w:pPr>
        <w:jc w:val="both"/>
      </w:pPr>
      <w:r>
        <w:rPr>
          <w:b/>
          <w:u w:val="single"/>
        </w:rPr>
        <w:t>Announcements</w:t>
      </w:r>
    </w:p>
    <w:p w14:paraId="7DC7BA41" w14:textId="59B348B1" w:rsidR="00560A98" w:rsidRDefault="009446E8" w:rsidP="006150DC">
      <w:pPr>
        <w:pStyle w:val="ListParagraph"/>
        <w:numPr>
          <w:ilvl w:val="0"/>
          <w:numId w:val="5"/>
        </w:numPr>
      </w:pPr>
      <w:r>
        <w:t>Dr. Reed announced the end of school for the Christmas break until January and noted possible changes in the backpack policy, which will be discussed over the summer.</w:t>
      </w:r>
    </w:p>
    <w:p w14:paraId="4DF89C4C" w14:textId="18622C16" w:rsidR="009446E8" w:rsidRDefault="009446E8" w:rsidP="006150DC">
      <w:pPr>
        <w:pStyle w:val="ListParagraph"/>
        <w:numPr>
          <w:ilvl w:val="0"/>
          <w:numId w:val="5"/>
        </w:numPr>
      </w:pPr>
      <w:r>
        <w:t>Dr. Horne commended the Brooks County Board of Commission for regulating ordinances and thanked her fellow Board members for their service.</w:t>
      </w:r>
    </w:p>
    <w:p w14:paraId="0942170C" w14:textId="3AE571F7" w:rsidR="009446E8" w:rsidRDefault="009446E8" w:rsidP="006150DC">
      <w:pPr>
        <w:pStyle w:val="ListParagraph"/>
        <w:numPr>
          <w:ilvl w:val="0"/>
          <w:numId w:val="5"/>
        </w:numPr>
      </w:pPr>
      <w:r>
        <w:t>Mr. Maxwell thanked the chairman of the board of commissioners for use of the meeting room for the board meetings.</w:t>
      </w:r>
    </w:p>
    <w:p w14:paraId="716D2216" w14:textId="17609C3B" w:rsidR="006150DC" w:rsidRDefault="006150DC" w:rsidP="006150DC"/>
    <w:p w14:paraId="7056449E" w14:textId="389362A7" w:rsidR="009446E8" w:rsidRDefault="009446E8" w:rsidP="006150DC"/>
    <w:p w14:paraId="093C60E3" w14:textId="6C5D8B20" w:rsidR="009446E8" w:rsidRDefault="009446E8" w:rsidP="006150DC"/>
    <w:p w14:paraId="5BAF4056" w14:textId="6D440ADE" w:rsidR="009446E8" w:rsidRDefault="009446E8" w:rsidP="006150DC"/>
    <w:p w14:paraId="6661C881" w14:textId="5055DF65" w:rsidR="009446E8" w:rsidRDefault="009446E8" w:rsidP="006150DC"/>
    <w:p w14:paraId="0967FA10" w14:textId="74F0FF84" w:rsidR="009446E8" w:rsidRDefault="009446E8" w:rsidP="006150DC"/>
    <w:p w14:paraId="5C8764A3" w14:textId="77777777" w:rsidR="009446E8" w:rsidRDefault="009446E8" w:rsidP="006150DC"/>
    <w:p w14:paraId="02C1A29A" w14:textId="77777777" w:rsidR="006150DC" w:rsidRDefault="006150DC" w:rsidP="006150DC">
      <w:pPr>
        <w:jc w:val="both"/>
        <w:rPr>
          <w:b/>
        </w:rPr>
      </w:pPr>
      <w:r w:rsidRPr="00ED37ED">
        <w:rPr>
          <w:b/>
          <w:u w:val="single"/>
        </w:rPr>
        <w:t>Adjournment</w:t>
      </w:r>
    </w:p>
    <w:p w14:paraId="5987A41E" w14:textId="58D25054" w:rsidR="006150DC" w:rsidRPr="00924504" w:rsidRDefault="00FF6271" w:rsidP="006150DC">
      <w:pPr>
        <w:pStyle w:val="ListParagraph"/>
        <w:numPr>
          <w:ilvl w:val="0"/>
          <w:numId w:val="6"/>
        </w:numPr>
      </w:pPr>
      <w:r>
        <w:t xml:space="preserve">There being no further business, </w:t>
      </w:r>
      <w:r w:rsidR="00C04DD7">
        <w:t xml:space="preserve">Dr. </w:t>
      </w:r>
      <w:r w:rsidR="002E2AB5">
        <w:t>Reed</w:t>
      </w:r>
      <w:r w:rsidR="00C04DD7">
        <w:t xml:space="preserve"> made a motion to adjourn.  The motion was seconded by </w:t>
      </w:r>
      <w:r w:rsidR="002E2AB5">
        <w:t>Dr. Horne</w:t>
      </w:r>
      <w:r w:rsidR="00C04DD7">
        <w:t xml:space="preserve">.  All were in favor and the meeting was adjourned at </w:t>
      </w:r>
      <w:r w:rsidR="009446E8">
        <w:t>1:00</w:t>
      </w:r>
      <w:r w:rsidR="006150DC">
        <w:t xml:space="preserve"> p.m.</w:t>
      </w:r>
    </w:p>
    <w:p w14:paraId="43AFF941" w14:textId="77777777" w:rsidR="006150DC" w:rsidRDefault="006150DC" w:rsidP="006150DC">
      <w:pPr>
        <w:jc w:val="both"/>
      </w:pPr>
    </w:p>
    <w:p w14:paraId="50FA01BD" w14:textId="4DE227AF" w:rsidR="006150DC" w:rsidRDefault="006150DC" w:rsidP="006150DC">
      <w:pPr>
        <w:jc w:val="both"/>
      </w:pPr>
      <w:r>
        <w:t>Respectfully Submitted,</w:t>
      </w:r>
    </w:p>
    <w:p w14:paraId="78193FD5" w14:textId="7BB2D7B8" w:rsidR="00D45226" w:rsidRDefault="00D45226" w:rsidP="006150DC">
      <w:pPr>
        <w:jc w:val="both"/>
      </w:pPr>
    </w:p>
    <w:p w14:paraId="170AAC1A" w14:textId="0F791779" w:rsidR="00D45226" w:rsidRDefault="00D45226" w:rsidP="006150DC">
      <w:pPr>
        <w:jc w:val="both"/>
      </w:pPr>
    </w:p>
    <w:p w14:paraId="33862F03" w14:textId="3DC64674" w:rsidR="00D45226" w:rsidRDefault="00D45226" w:rsidP="006150DC">
      <w:pPr>
        <w:jc w:val="both"/>
      </w:pPr>
    </w:p>
    <w:p w14:paraId="20C54CDF" w14:textId="77777777" w:rsidR="006150DC" w:rsidRDefault="006150DC" w:rsidP="006150DC">
      <w:pPr>
        <w:jc w:val="both"/>
      </w:pPr>
      <w:r>
        <w:t>______________________________</w:t>
      </w:r>
    </w:p>
    <w:p w14:paraId="127CBE22" w14:textId="777AC585" w:rsidR="00C25AF5" w:rsidRDefault="0082799F" w:rsidP="00AD5FF0">
      <w:pPr>
        <w:jc w:val="both"/>
      </w:pPr>
      <w:r>
        <w:t>Shelly Kirkendoll</w:t>
      </w:r>
      <w:r w:rsidR="00FC66A8">
        <w:t>, Board Secretary</w:t>
      </w:r>
    </w:p>
    <w:p w14:paraId="4F663F93" w14:textId="1BB3CBF9" w:rsidR="00FC66A8" w:rsidRDefault="002E2AB5" w:rsidP="00AD5FF0">
      <w:pPr>
        <w:jc w:val="both"/>
      </w:pPr>
      <w:r>
        <w:t>Patrina Bowles</w:t>
      </w:r>
      <w:r w:rsidR="00FC66A8">
        <w:t>, Typist</w:t>
      </w:r>
    </w:p>
    <w:sectPr w:rsidR="00FC66A8" w:rsidSect="00004E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896D" w14:textId="77777777" w:rsidR="00C31E24" w:rsidRDefault="00C31E24" w:rsidP="0038702D">
      <w:r>
        <w:separator/>
      </w:r>
    </w:p>
  </w:endnote>
  <w:endnote w:type="continuationSeparator" w:id="0">
    <w:p w14:paraId="5409C018" w14:textId="77777777" w:rsidR="00C31E24" w:rsidRDefault="00C31E24"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DEE8" w14:textId="77777777" w:rsidR="00C31E24" w:rsidRDefault="00C31E24" w:rsidP="0038702D">
      <w:r>
        <w:separator/>
      </w:r>
    </w:p>
  </w:footnote>
  <w:footnote w:type="continuationSeparator" w:id="0">
    <w:p w14:paraId="5FC423E5" w14:textId="77777777" w:rsidR="00C31E24" w:rsidRDefault="00C31E24"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952"/>
      <w:gridCol w:w="2903"/>
    </w:tblGrid>
    <w:tr w:rsidR="005F402B" w14:paraId="00EDC100" w14:textId="77777777" w:rsidTr="005F402B">
      <w:trPr>
        <w:jc w:val="center"/>
      </w:trPr>
      <w:tc>
        <w:tcPr>
          <w:tcW w:w="3751" w:type="dxa"/>
        </w:tcPr>
        <w:p w14:paraId="1DFE2C8F" w14:textId="20F30E6D" w:rsidR="005F402B" w:rsidRPr="005F402B" w:rsidRDefault="005F402B" w:rsidP="005F402B">
          <w:pPr>
            <w:pStyle w:val="Header"/>
            <w:rPr>
              <w:b/>
              <w:bCs/>
            </w:rPr>
          </w:pPr>
          <w:r w:rsidRPr="005F402B">
            <w:rPr>
              <w:b/>
              <w:bCs/>
            </w:rPr>
            <w:t>Brooks County Board of Health</w:t>
          </w:r>
        </w:p>
      </w:tc>
      <w:tc>
        <w:tcPr>
          <w:tcW w:w="3117" w:type="dxa"/>
        </w:tcPr>
        <w:p w14:paraId="3B002AC3" w14:textId="1144FE47" w:rsidR="005F402B" w:rsidRPr="005F402B" w:rsidRDefault="00CE7F77" w:rsidP="005F402B">
          <w:pPr>
            <w:pStyle w:val="Header"/>
            <w:jc w:val="center"/>
            <w:rPr>
              <w:b/>
              <w:bCs/>
            </w:rPr>
          </w:pPr>
          <w:r>
            <w:rPr>
              <w:b/>
              <w:bCs/>
            </w:rPr>
            <w:t>December 15</w:t>
          </w:r>
          <w:r w:rsidR="002037F7">
            <w:rPr>
              <w:b/>
              <w:bCs/>
            </w:rPr>
            <w:t>, 2022</w:t>
          </w:r>
        </w:p>
      </w:tc>
      <w:tc>
        <w:tcPr>
          <w:tcW w:w="3117" w:type="dxa"/>
        </w:tcPr>
        <w:p w14:paraId="10755941" w14:textId="448A9E73" w:rsidR="005F402B" w:rsidRPr="005F402B" w:rsidRDefault="005F402B" w:rsidP="005F402B">
          <w:pPr>
            <w:pStyle w:val="Header"/>
            <w:jc w:val="right"/>
            <w:rPr>
              <w:b/>
              <w:bCs/>
            </w:rPr>
          </w:pPr>
          <w:r w:rsidRPr="005F402B">
            <w:rPr>
              <w:b/>
              <w:bCs/>
            </w:rPr>
            <w:t xml:space="preserve">Page </w:t>
          </w:r>
          <w:r w:rsidRPr="005F402B">
            <w:rPr>
              <w:b/>
              <w:bCs/>
            </w:rPr>
            <w:fldChar w:fldCharType="begin"/>
          </w:r>
          <w:r w:rsidRPr="005F402B">
            <w:rPr>
              <w:b/>
              <w:bCs/>
            </w:rPr>
            <w:instrText xml:space="preserve"> PAGE  \* Arabic  \* MERGEFORMAT </w:instrText>
          </w:r>
          <w:r w:rsidRPr="005F402B">
            <w:rPr>
              <w:b/>
              <w:bCs/>
            </w:rPr>
            <w:fldChar w:fldCharType="separate"/>
          </w:r>
          <w:r w:rsidRPr="005F402B">
            <w:rPr>
              <w:b/>
              <w:bCs/>
              <w:noProof/>
            </w:rPr>
            <w:t>1</w:t>
          </w:r>
          <w:r w:rsidRPr="005F402B">
            <w:rPr>
              <w:b/>
              <w:bCs/>
            </w:rPr>
            <w:fldChar w:fldCharType="end"/>
          </w:r>
          <w:r w:rsidRPr="005F402B">
            <w:rPr>
              <w:b/>
              <w:bCs/>
            </w:rPr>
            <w:t xml:space="preserve"> of </w:t>
          </w:r>
          <w:r w:rsidRPr="005F402B">
            <w:rPr>
              <w:b/>
              <w:bCs/>
            </w:rPr>
            <w:fldChar w:fldCharType="begin"/>
          </w:r>
          <w:r w:rsidRPr="005F402B">
            <w:rPr>
              <w:b/>
              <w:bCs/>
            </w:rPr>
            <w:instrText xml:space="preserve"> NUMPAGES  \* Arabic  \* MERGEFORMAT </w:instrText>
          </w:r>
          <w:r w:rsidRPr="005F402B">
            <w:rPr>
              <w:b/>
              <w:bCs/>
            </w:rPr>
            <w:fldChar w:fldCharType="separate"/>
          </w:r>
          <w:r w:rsidRPr="005F402B">
            <w:rPr>
              <w:b/>
              <w:bCs/>
              <w:noProof/>
            </w:rPr>
            <w:t>2</w:t>
          </w:r>
          <w:r w:rsidRPr="005F402B">
            <w:rPr>
              <w:b/>
              <w:bCs/>
            </w:rPr>
            <w:fldChar w:fldCharType="end"/>
          </w:r>
        </w:p>
      </w:tc>
    </w:tr>
  </w:tbl>
  <w:p w14:paraId="1D721F67" w14:textId="038E1B23" w:rsidR="005F402B" w:rsidRPr="005F402B" w:rsidRDefault="00000000" w:rsidP="005F402B">
    <w:pPr>
      <w:pStyle w:val="Header"/>
    </w:pPr>
    <w:r>
      <w:pict w14:anchorId="7DB3B3B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2B5373"/>
    <w:multiLevelType w:val="hybridMultilevel"/>
    <w:tmpl w:val="53DE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3E0BA2"/>
    <w:multiLevelType w:val="hybridMultilevel"/>
    <w:tmpl w:val="BB60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123D1"/>
    <w:multiLevelType w:val="hybridMultilevel"/>
    <w:tmpl w:val="8F42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7831565">
    <w:abstractNumId w:val="4"/>
  </w:num>
  <w:num w:numId="2" w16cid:durableId="626936686">
    <w:abstractNumId w:val="2"/>
  </w:num>
  <w:num w:numId="3" w16cid:durableId="657198091">
    <w:abstractNumId w:val="0"/>
  </w:num>
  <w:num w:numId="4" w16cid:durableId="96143788">
    <w:abstractNumId w:val="3"/>
  </w:num>
  <w:num w:numId="5" w16cid:durableId="47268055">
    <w:abstractNumId w:val="6"/>
  </w:num>
  <w:num w:numId="6" w16cid:durableId="112479072">
    <w:abstractNumId w:val="7"/>
  </w:num>
  <w:num w:numId="7" w16cid:durableId="572815010">
    <w:abstractNumId w:val="1"/>
  </w:num>
  <w:num w:numId="8" w16cid:durableId="1250234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EC8"/>
    <w:rsid w:val="00007396"/>
    <w:rsid w:val="00051D11"/>
    <w:rsid w:val="000A2561"/>
    <w:rsid w:val="000B0450"/>
    <w:rsid w:val="00126DC5"/>
    <w:rsid w:val="0014433A"/>
    <w:rsid w:val="00151D2C"/>
    <w:rsid w:val="00160666"/>
    <w:rsid w:val="0016788C"/>
    <w:rsid w:val="00175ABE"/>
    <w:rsid w:val="00191697"/>
    <w:rsid w:val="001A7F57"/>
    <w:rsid w:val="001C34E5"/>
    <w:rsid w:val="001C3EF6"/>
    <w:rsid w:val="001C7673"/>
    <w:rsid w:val="001C7AEF"/>
    <w:rsid w:val="001E4943"/>
    <w:rsid w:val="001E6D57"/>
    <w:rsid w:val="001F144D"/>
    <w:rsid w:val="002037F7"/>
    <w:rsid w:val="00275190"/>
    <w:rsid w:val="002E2AB5"/>
    <w:rsid w:val="003109C3"/>
    <w:rsid w:val="00313A12"/>
    <w:rsid w:val="00345B16"/>
    <w:rsid w:val="00353F43"/>
    <w:rsid w:val="00356A29"/>
    <w:rsid w:val="0038702D"/>
    <w:rsid w:val="003C4DF8"/>
    <w:rsid w:val="00402DE1"/>
    <w:rsid w:val="004058F7"/>
    <w:rsid w:val="0046052B"/>
    <w:rsid w:val="004760C7"/>
    <w:rsid w:val="004F0018"/>
    <w:rsid w:val="00560A98"/>
    <w:rsid w:val="0057174A"/>
    <w:rsid w:val="00573344"/>
    <w:rsid w:val="005F402B"/>
    <w:rsid w:val="00602D9B"/>
    <w:rsid w:val="0061447E"/>
    <w:rsid w:val="006150DC"/>
    <w:rsid w:val="0064442B"/>
    <w:rsid w:val="006520D4"/>
    <w:rsid w:val="00676DF1"/>
    <w:rsid w:val="00684DB1"/>
    <w:rsid w:val="006A52E4"/>
    <w:rsid w:val="00716733"/>
    <w:rsid w:val="00734602"/>
    <w:rsid w:val="0073717C"/>
    <w:rsid w:val="007752F4"/>
    <w:rsid w:val="007920F8"/>
    <w:rsid w:val="007C2D7D"/>
    <w:rsid w:val="007F615C"/>
    <w:rsid w:val="00823C49"/>
    <w:rsid w:val="0082799F"/>
    <w:rsid w:val="008559C1"/>
    <w:rsid w:val="00857D83"/>
    <w:rsid w:val="00860BBE"/>
    <w:rsid w:val="00860D9F"/>
    <w:rsid w:val="008A7DEA"/>
    <w:rsid w:val="008C0523"/>
    <w:rsid w:val="008C6F63"/>
    <w:rsid w:val="00902D37"/>
    <w:rsid w:val="00916F15"/>
    <w:rsid w:val="009446E8"/>
    <w:rsid w:val="009831BD"/>
    <w:rsid w:val="00A1064D"/>
    <w:rsid w:val="00A1635C"/>
    <w:rsid w:val="00A2283B"/>
    <w:rsid w:val="00A36490"/>
    <w:rsid w:val="00A47276"/>
    <w:rsid w:val="00A5654F"/>
    <w:rsid w:val="00A70738"/>
    <w:rsid w:val="00A7253D"/>
    <w:rsid w:val="00A72CBE"/>
    <w:rsid w:val="00A92E70"/>
    <w:rsid w:val="00AD28F6"/>
    <w:rsid w:val="00AD5FF0"/>
    <w:rsid w:val="00B618F7"/>
    <w:rsid w:val="00B801AC"/>
    <w:rsid w:val="00BD54F2"/>
    <w:rsid w:val="00BE5522"/>
    <w:rsid w:val="00BF4ED4"/>
    <w:rsid w:val="00C04DD7"/>
    <w:rsid w:val="00C06678"/>
    <w:rsid w:val="00C17B3B"/>
    <w:rsid w:val="00C25AF5"/>
    <w:rsid w:val="00C31E24"/>
    <w:rsid w:val="00C3619B"/>
    <w:rsid w:val="00C900D9"/>
    <w:rsid w:val="00CE7F77"/>
    <w:rsid w:val="00CF1691"/>
    <w:rsid w:val="00D11984"/>
    <w:rsid w:val="00D124D3"/>
    <w:rsid w:val="00D45226"/>
    <w:rsid w:val="00D70E24"/>
    <w:rsid w:val="00D92345"/>
    <w:rsid w:val="00D92D4A"/>
    <w:rsid w:val="00DC68B2"/>
    <w:rsid w:val="00DE6EA2"/>
    <w:rsid w:val="00E12659"/>
    <w:rsid w:val="00E17033"/>
    <w:rsid w:val="00E83A7D"/>
    <w:rsid w:val="00E83F17"/>
    <w:rsid w:val="00F27441"/>
    <w:rsid w:val="00F342A3"/>
    <w:rsid w:val="00F37BCE"/>
    <w:rsid w:val="00F44436"/>
    <w:rsid w:val="00F464A3"/>
    <w:rsid w:val="00F47C6F"/>
    <w:rsid w:val="00FC66A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2021-06-23T17:44:00Z</cp:lastPrinted>
  <dcterms:created xsi:type="dcterms:W3CDTF">2023-02-14T16:20:00Z</dcterms:created>
  <dcterms:modified xsi:type="dcterms:W3CDTF">2023-02-14T16:20:00Z</dcterms:modified>
</cp:coreProperties>
</file>