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6D807789" w:rsidR="009312E1" w:rsidRPr="00B149A9" w:rsidRDefault="00AE4228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398F9" wp14:editId="29842895">
                <wp:simplePos x="0" y="0"/>
                <wp:positionH relativeFrom="column">
                  <wp:posOffset>3728085</wp:posOffset>
                </wp:positionH>
                <wp:positionV relativeFrom="paragraph">
                  <wp:posOffset>147320</wp:posOffset>
                </wp:positionV>
                <wp:extent cx="3162300" cy="1409700"/>
                <wp:effectExtent l="19050" t="19050" r="1905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00FA2" w14:textId="7B0058C4" w:rsidR="00AE4228" w:rsidRPr="00FB130F" w:rsidRDefault="00FB130F" w:rsidP="00FB130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B130F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!!!LOCATION CHANGE!!!</w:t>
                            </w:r>
                          </w:p>
                          <w:p w14:paraId="575A54DB" w14:textId="050F1E47" w:rsidR="00FB130F" w:rsidRPr="00FB130F" w:rsidRDefault="00FB130F" w:rsidP="00FB13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THIS MEETING WILL BE HELD AT </w:t>
                            </w:r>
                            <w:r w:rsidRPr="00FB130F">
                              <w:rPr>
                                <w:b/>
                                <w:bCs/>
                              </w:rPr>
                              <w:t>THE BROOKS COUNTY BOARD OF COMMISSIONERS OFFICE:</w:t>
                            </w:r>
                          </w:p>
                          <w:p w14:paraId="300941EA" w14:textId="7741CA03" w:rsidR="00FB130F" w:rsidRPr="00D7554B" w:rsidRDefault="00FB130F" w:rsidP="00FB13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7554B">
                              <w:rPr>
                                <w:b/>
                                <w:bCs/>
                                <w:color w:val="FF0000"/>
                              </w:rPr>
                              <w:t>610 HIGHLAND ROAD</w:t>
                            </w:r>
                          </w:p>
                          <w:p w14:paraId="31EFD24C" w14:textId="352D2A52" w:rsidR="00FB130F" w:rsidRPr="00D7554B" w:rsidRDefault="00FB130F" w:rsidP="00FB130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554B">
                              <w:rPr>
                                <w:b/>
                                <w:bCs/>
                                <w:color w:val="FF0000"/>
                              </w:rPr>
                              <w:t>QUITMAN, GA  31643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398F9" id="Rectangle: Rounded Corners 1" o:spid="_x0000_s1026" style="position:absolute;left:0;text-align:left;margin-left:293.55pt;margin-top:11.6pt;width:24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" fillcolor="yellow" strokecolor="#00b0f0" strokeweight="2.25pt">
                <v:textbox>
                  <w:txbxContent>
                    <w:p w14:paraId="22500FA2" w14:textId="7B0058C4" w:rsidR="00AE4228" w:rsidRPr="00FB130F" w:rsidRDefault="00FB130F" w:rsidP="00FB130F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FB130F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!!!LOCATION CHANGE!!!</w:t>
                      </w:r>
                    </w:p>
                    <w:p w14:paraId="575A54DB" w14:textId="050F1E47" w:rsidR="00FB130F" w:rsidRPr="00FB130F" w:rsidRDefault="00FB130F" w:rsidP="00FB13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THIS MEETING WILL BE HELD AT </w:t>
                      </w:r>
                      <w:r w:rsidRPr="00FB130F">
                        <w:rPr>
                          <w:b/>
                          <w:bCs/>
                        </w:rPr>
                        <w:t>THE BROOKS COUNTY BOARD OF COMMISSIONERS OFFICE:</w:t>
                      </w:r>
                    </w:p>
                    <w:p w14:paraId="300941EA" w14:textId="7741CA03" w:rsidR="00FB130F" w:rsidRPr="00D7554B" w:rsidRDefault="00FB130F" w:rsidP="00FB130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7554B">
                        <w:rPr>
                          <w:b/>
                          <w:bCs/>
                          <w:color w:val="FF0000"/>
                        </w:rPr>
                        <w:t>610 HIGHLAND ROAD</w:t>
                      </w:r>
                    </w:p>
                    <w:p w14:paraId="31EFD24C" w14:textId="352D2A52" w:rsidR="00FB130F" w:rsidRPr="00D7554B" w:rsidRDefault="00FB130F" w:rsidP="00FB130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7554B">
                        <w:rPr>
                          <w:b/>
                          <w:bCs/>
                          <w:color w:val="FF0000"/>
                        </w:rPr>
                        <w:t>QUITMAN, GA  31643</w:t>
                      </w:r>
                    </w:p>
                  </w:txbxContent>
                </v:textbox>
              </v:roundrect>
            </w:pict>
          </mc:Fallback>
        </mc:AlternateContent>
      </w:r>
      <w:r w:rsidR="009312E1" w:rsidRPr="00B149A9">
        <w:rPr>
          <w:b/>
          <w:bCs/>
        </w:rPr>
        <w:t>Call to Order</w:t>
      </w:r>
    </w:p>
    <w:p w14:paraId="73CECBDE" w14:textId="2F9BF5DA" w:rsidR="009312E1" w:rsidRDefault="009312E1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>Public Comments</w:t>
      </w:r>
    </w:p>
    <w:p w14:paraId="7FF05EAB" w14:textId="3D612851" w:rsidR="009312E1" w:rsidRPr="00B149A9" w:rsidRDefault="009312E1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 xml:space="preserve">Approval of </w:t>
      </w:r>
      <w:r w:rsidR="003D4AE9">
        <w:rPr>
          <w:b/>
          <w:bCs/>
        </w:rPr>
        <w:t>December 15</w:t>
      </w:r>
      <w:r w:rsidR="00E143EE" w:rsidRPr="00B149A9">
        <w:rPr>
          <w:b/>
          <w:bCs/>
        </w:rPr>
        <w:t>, 2022</w:t>
      </w:r>
      <w:r w:rsidR="001C3BC7" w:rsidRPr="00B149A9">
        <w:rPr>
          <w:b/>
          <w:bCs/>
        </w:rPr>
        <w:t xml:space="preserve"> Minutes </w:t>
      </w:r>
      <w:r w:rsidR="001C3BC7" w:rsidRPr="00B149A9">
        <w:rPr>
          <w:b/>
          <w:bCs/>
          <w:color w:val="0070C0"/>
        </w:rPr>
        <w:t>(Page )</w:t>
      </w:r>
    </w:p>
    <w:p w14:paraId="756F1FA2" w14:textId="77777777" w:rsidR="00FB130F" w:rsidRPr="009A70CC" w:rsidRDefault="00FB130F" w:rsidP="003D4AE9">
      <w:pPr>
        <w:numPr>
          <w:ilvl w:val="2"/>
          <w:numId w:val="23"/>
        </w:numPr>
        <w:spacing w:line="276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04CC36DE" w14:textId="267D2EC8" w:rsidR="00FB130F" w:rsidRPr="00FB130F" w:rsidRDefault="00FB130F" w:rsidP="003D4AE9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>
        <w:rPr>
          <w:b/>
          <w:color w:val="0070C0"/>
        </w:rPr>
        <w:t>_____________________________</w:t>
      </w:r>
    </w:p>
    <w:p w14:paraId="40BBDBFC" w14:textId="2D747655" w:rsidR="009312E1" w:rsidRPr="00B149A9" w:rsidRDefault="009312E1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>Business</w:t>
      </w:r>
    </w:p>
    <w:p w14:paraId="23A08904" w14:textId="744D6BF0" w:rsidR="00E143EE" w:rsidRPr="00B149A9" w:rsidRDefault="001C3BC7" w:rsidP="003D4AE9">
      <w:pPr>
        <w:numPr>
          <w:ilvl w:val="1"/>
          <w:numId w:val="23"/>
        </w:numPr>
        <w:spacing w:line="276" w:lineRule="auto"/>
        <w:contextualSpacing/>
      </w:pPr>
      <w:r w:rsidRPr="00B149A9">
        <w:rPr>
          <w:b/>
          <w:bCs/>
        </w:rPr>
        <w:t xml:space="preserve">Revenue &amp; Expense Summary </w:t>
      </w:r>
      <w:r w:rsidR="009312E1" w:rsidRPr="00B149A9">
        <w:rPr>
          <w:b/>
          <w:bCs/>
        </w:rPr>
        <w:t>– Teresa Giles</w:t>
      </w:r>
    </w:p>
    <w:p w14:paraId="0302A4D6" w14:textId="1154FE49" w:rsidR="00201F9D" w:rsidRPr="003D4AE9" w:rsidRDefault="00201F9D" w:rsidP="003D4AE9">
      <w:pPr>
        <w:numPr>
          <w:ilvl w:val="3"/>
          <w:numId w:val="23"/>
        </w:numPr>
        <w:spacing w:line="276" w:lineRule="auto"/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>(Page )</w:t>
      </w:r>
    </w:p>
    <w:p w14:paraId="04ABDFA9" w14:textId="04ED7C72" w:rsidR="003D4AE9" w:rsidRPr="00201F9D" w:rsidRDefault="003D4AE9" w:rsidP="003D4AE9">
      <w:pPr>
        <w:numPr>
          <w:ilvl w:val="3"/>
          <w:numId w:val="23"/>
        </w:numPr>
        <w:spacing w:line="276" w:lineRule="auto"/>
        <w:contextualSpacing/>
      </w:pPr>
      <w:r>
        <w:rPr>
          <w:b/>
          <w:bCs/>
        </w:rPr>
        <w:t xml:space="preserve">Brooks County Board of Health Fiscal Year 2022 Audit Report </w:t>
      </w:r>
      <w:r w:rsidRPr="00B149A9">
        <w:rPr>
          <w:b/>
          <w:bCs/>
          <w:color w:val="0070C0"/>
        </w:rPr>
        <w:t>(</w:t>
      </w:r>
      <w:r>
        <w:rPr>
          <w:b/>
          <w:bCs/>
          <w:color w:val="0070C0"/>
        </w:rPr>
        <w:t>Handout</w:t>
      </w:r>
      <w:r w:rsidRPr="00B149A9">
        <w:rPr>
          <w:b/>
          <w:bCs/>
          <w:color w:val="0070C0"/>
        </w:rPr>
        <w:t>)</w:t>
      </w:r>
    </w:p>
    <w:p w14:paraId="4B88B699" w14:textId="30AE8515" w:rsidR="00E143EE" w:rsidRPr="00B149A9" w:rsidRDefault="00E143EE" w:rsidP="003D4AE9">
      <w:pPr>
        <w:numPr>
          <w:ilvl w:val="1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>Public Health Update – William R. Grow, MD, FACP</w:t>
      </w:r>
    </w:p>
    <w:p w14:paraId="56D1EB6A" w14:textId="4E50F563" w:rsidR="00E143EE" w:rsidRDefault="00FB130F" w:rsidP="003D4AE9">
      <w:pPr>
        <w:pStyle w:val="ListParagraph"/>
        <w:numPr>
          <w:ilvl w:val="3"/>
          <w:numId w:val="23"/>
        </w:numPr>
        <w:spacing w:after="100" w:line="276" w:lineRule="auto"/>
        <w:contextualSpacing/>
        <w:jc w:val="both"/>
      </w:pPr>
      <w:r>
        <w:t>Health Director’s Update</w:t>
      </w:r>
    </w:p>
    <w:p w14:paraId="7318F48C" w14:textId="0100688F" w:rsidR="00644691" w:rsidRDefault="003D4AE9" w:rsidP="003D4AE9">
      <w:pPr>
        <w:pStyle w:val="ListParagraph"/>
        <w:numPr>
          <w:ilvl w:val="3"/>
          <w:numId w:val="23"/>
        </w:numPr>
        <w:spacing w:after="100" w:line="276" w:lineRule="auto"/>
        <w:contextualSpacing/>
        <w:jc w:val="both"/>
      </w:pPr>
      <w:r>
        <w:t>Georgia Public Health Association’s 93</w:t>
      </w:r>
      <w:r w:rsidRPr="003D4AE9">
        <w:rPr>
          <w:vertAlign w:val="superscript"/>
        </w:rPr>
        <w:t>rd</w:t>
      </w:r>
      <w:r>
        <w:t xml:space="preserve"> Annual Meeting &amp; Conference</w:t>
      </w:r>
    </w:p>
    <w:p w14:paraId="51F32FA2" w14:textId="59632EF0" w:rsidR="00FB130F" w:rsidRDefault="003D4AE9" w:rsidP="003D4AE9">
      <w:pPr>
        <w:pStyle w:val="ListParagraph"/>
        <w:numPr>
          <w:ilvl w:val="4"/>
          <w:numId w:val="23"/>
        </w:numPr>
        <w:spacing w:after="100" w:line="276" w:lineRule="auto"/>
        <w:contextualSpacing/>
        <w:jc w:val="both"/>
      </w:pPr>
      <w:r>
        <w:t>May 3-5, 2023 / Jekyll Island, Georgia</w:t>
      </w:r>
    </w:p>
    <w:p w14:paraId="2AC51695" w14:textId="6600224D" w:rsidR="003D4AE9" w:rsidRDefault="003D4AE9" w:rsidP="003D4AE9">
      <w:pPr>
        <w:pStyle w:val="ListParagraph"/>
        <w:numPr>
          <w:ilvl w:val="4"/>
          <w:numId w:val="23"/>
        </w:numPr>
        <w:spacing w:after="100" w:line="276" w:lineRule="auto"/>
        <w:contextualSpacing/>
        <w:jc w:val="both"/>
      </w:pPr>
      <w:r>
        <w:t>Pre-Paid Registration / Lodging, Mileage and Meals Reimbursed</w:t>
      </w:r>
    </w:p>
    <w:p w14:paraId="2E30CB73" w14:textId="66A70F4F" w:rsidR="003D4AE9" w:rsidRDefault="003D4AE9" w:rsidP="003D4AE9">
      <w:pPr>
        <w:pStyle w:val="ListParagraph"/>
        <w:numPr>
          <w:ilvl w:val="5"/>
          <w:numId w:val="23"/>
        </w:numPr>
        <w:spacing w:after="100" w:line="276" w:lineRule="auto"/>
        <w:contextualSpacing/>
        <w:jc w:val="both"/>
      </w:pPr>
      <w:r>
        <w:t xml:space="preserve">If you have not already done so, please secure hotel accommodations as soon as possible as slots are filling </w:t>
      </w:r>
      <w:proofErr w:type="gramStart"/>
      <w:r>
        <w:t>up</w:t>
      </w:r>
      <w:proofErr w:type="gramEnd"/>
    </w:p>
    <w:p w14:paraId="4D0CA5BF" w14:textId="2B8E67F2" w:rsidR="003D4AE9" w:rsidRDefault="003D4AE9" w:rsidP="003D4AE9">
      <w:pPr>
        <w:pStyle w:val="ListParagraph"/>
        <w:numPr>
          <w:ilvl w:val="4"/>
          <w:numId w:val="23"/>
        </w:numPr>
        <w:spacing w:after="100" w:line="276" w:lineRule="auto"/>
        <w:contextualSpacing/>
        <w:jc w:val="both"/>
      </w:pPr>
      <w:r>
        <w:t xml:space="preserve">Contact:  Patrina Bowles </w:t>
      </w:r>
      <w:proofErr w:type="gramStart"/>
      <w:r>
        <w:t>By</w:t>
      </w:r>
      <w:proofErr w:type="gramEnd"/>
      <w:r>
        <w:t xml:space="preserve"> March 15, 2023</w:t>
      </w:r>
    </w:p>
    <w:p w14:paraId="4DC40471" w14:textId="3BF557E3" w:rsidR="009312E1" w:rsidRPr="00B149A9" w:rsidRDefault="009312E1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 xml:space="preserve">Nurse Manager’s Report – </w:t>
      </w:r>
      <w:r w:rsidR="003D4AE9">
        <w:rPr>
          <w:b/>
          <w:bCs/>
        </w:rPr>
        <w:t>Lisa Thomas</w:t>
      </w:r>
      <w:r w:rsidR="006F6D6B" w:rsidRPr="00B149A9">
        <w:rPr>
          <w:b/>
          <w:bCs/>
        </w:rPr>
        <w:t xml:space="preserve"> </w:t>
      </w:r>
      <w:r w:rsidR="006F6D6B" w:rsidRPr="00B149A9">
        <w:rPr>
          <w:b/>
          <w:bCs/>
          <w:color w:val="0070C0"/>
        </w:rPr>
        <w:t>(Page</w:t>
      </w:r>
      <w:r w:rsidR="00DB112D" w:rsidRPr="00B149A9">
        <w:rPr>
          <w:b/>
          <w:bCs/>
          <w:color w:val="0070C0"/>
        </w:rPr>
        <w:t xml:space="preserve"> </w:t>
      </w:r>
      <w:r w:rsidR="006F6D6B" w:rsidRPr="00B149A9">
        <w:rPr>
          <w:b/>
          <w:bCs/>
          <w:color w:val="0070C0"/>
        </w:rPr>
        <w:t>)</w:t>
      </w:r>
    </w:p>
    <w:p w14:paraId="261DDF60" w14:textId="4E396586" w:rsidR="009312E1" w:rsidRPr="00B149A9" w:rsidRDefault="009312E1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>Environmental Health Update –</w:t>
      </w:r>
      <w:r w:rsidR="00DB112D" w:rsidRPr="00B149A9">
        <w:rPr>
          <w:b/>
          <w:bCs/>
        </w:rPr>
        <w:t xml:space="preserve"> </w:t>
      </w:r>
      <w:r w:rsidR="00FB130F">
        <w:rPr>
          <w:b/>
          <w:bCs/>
        </w:rPr>
        <w:t>Shannon Walker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5A0F2C88" w14:textId="07151A6F" w:rsidR="009312E1" w:rsidRPr="00B149A9" w:rsidRDefault="009312E1" w:rsidP="003D4AE9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B149A9">
        <w:rPr>
          <w:b/>
          <w:bCs/>
        </w:rPr>
        <w:t>Announcements</w:t>
      </w:r>
    </w:p>
    <w:p w14:paraId="7FE0055A" w14:textId="124A6BCC" w:rsidR="00597D3A" w:rsidRDefault="009312E1" w:rsidP="003D4AE9">
      <w:pPr>
        <w:numPr>
          <w:ilvl w:val="0"/>
          <w:numId w:val="23"/>
        </w:numPr>
        <w:spacing w:line="276" w:lineRule="auto"/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5556F662" w14:textId="77777777" w:rsidR="00FB130F" w:rsidRDefault="00FB130F" w:rsidP="003D4AE9">
      <w:pPr>
        <w:numPr>
          <w:ilvl w:val="2"/>
          <w:numId w:val="23"/>
        </w:numPr>
        <w:spacing w:line="276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6A8D41DC" w14:textId="18ECF3F0" w:rsidR="007A4ADD" w:rsidRPr="00FB130F" w:rsidRDefault="00FB130F" w:rsidP="003D4AE9">
      <w:pPr>
        <w:numPr>
          <w:ilvl w:val="2"/>
          <w:numId w:val="23"/>
        </w:numPr>
        <w:spacing w:line="276" w:lineRule="auto"/>
        <w:contextualSpacing/>
      </w:pPr>
      <w:r w:rsidRPr="00FB130F">
        <w:rPr>
          <w:b/>
          <w:bCs/>
          <w:color w:val="0070C0"/>
        </w:rPr>
        <w:t>Second:</w:t>
      </w:r>
      <w:r w:rsidRPr="00FB130F">
        <w:rPr>
          <w:b/>
          <w:bCs/>
          <w:color w:val="0070C0"/>
        </w:rPr>
        <w:tab/>
      </w:r>
      <w:r w:rsidRPr="00FB130F">
        <w:rPr>
          <w:b/>
          <w:color w:val="0070C0"/>
        </w:rPr>
        <w:t>_____________________________</w:t>
      </w:r>
    </w:p>
    <w:p w14:paraId="3E5FDF76" w14:textId="77777777" w:rsidR="007A4ADD" w:rsidRPr="00B149A9" w:rsidRDefault="007A4ADD" w:rsidP="00597D3A">
      <w:pPr>
        <w:spacing w:line="360" w:lineRule="auto"/>
        <w:ind w:left="360"/>
        <w:contextualSpacing/>
        <w:rPr>
          <w:b/>
          <w:bCs/>
        </w:rPr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5358AEB" w:rsidR="009312E1" w:rsidRPr="00E143EE" w:rsidRDefault="00DD5265" w:rsidP="004F3E69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REMAINING 20</w:t>
      </w:r>
      <w:r w:rsidR="003D4AE9">
        <w:rPr>
          <w:b/>
          <w:bCs/>
          <w:color w:val="0070C0"/>
          <w:highlight w:val="yellow"/>
          <w:u w:val="single"/>
        </w:rPr>
        <w:t>23</w:t>
      </w:r>
      <w:r w:rsidRPr="00847F1F">
        <w:rPr>
          <w:b/>
          <w:bCs/>
          <w:color w:val="0070C0"/>
          <w:highlight w:val="yellow"/>
          <w:u w:val="single"/>
        </w:rPr>
        <w:t xml:space="preserve"> BOARD OF HEALTH MEETINGS</w:t>
      </w:r>
    </w:p>
    <w:p w14:paraId="09C820DA" w14:textId="223D598D" w:rsidR="00B149A9" w:rsidRPr="003D4AE9" w:rsidRDefault="003D4AE9" w:rsidP="00847F1F">
      <w:pPr>
        <w:numPr>
          <w:ilvl w:val="0"/>
          <w:numId w:val="13"/>
        </w:numPr>
        <w:jc w:val="both"/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AE9">
        <w:rPr>
          <w:b/>
          <w:bCs/>
          <w:color w:val="0070C0"/>
        </w:rPr>
        <w:t>April 26, 2023</w:t>
      </w:r>
    </w:p>
    <w:p w14:paraId="26A13012" w14:textId="4F0487E5" w:rsidR="003D4AE9" w:rsidRPr="003D4AE9" w:rsidRDefault="003D4AE9" w:rsidP="00847F1F">
      <w:pPr>
        <w:numPr>
          <w:ilvl w:val="0"/>
          <w:numId w:val="13"/>
        </w:numPr>
        <w:jc w:val="both"/>
        <w:rPr>
          <w:b/>
          <w:bCs/>
          <w:color w:val="538135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AE9">
        <w:rPr>
          <w:b/>
          <w:bCs/>
          <w:color w:val="538135" w:themeColor="accent6" w:themeShade="BF"/>
        </w:rPr>
        <w:t>June 28, 2023 / Budget Meeting</w:t>
      </w:r>
    </w:p>
    <w:p w14:paraId="7BDE332E" w14:textId="2859F156" w:rsidR="003D4AE9" w:rsidRPr="003D4AE9" w:rsidRDefault="003D4AE9" w:rsidP="00847F1F">
      <w:pPr>
        <w:numPr>
          <w:ilvl w:val="0"/>
          <w:numId w:val="13"/>
        </w:numPr>
        <w:jc w:val="both"/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AE9">
        <w:rPr>
          <w:b/>
          <w:bCs/>
          <w:color w:val="0070C0"/>
        </w:rPr>
        <w:t>August 23, 2023</w:t>
      </w:r>
    </w:p>
    <w:p w14:paraId="1D8C49DC" w14:textId="58AE9D98" w:rsidR="003D4AE9" w:rsidRPr="003D4AE9" w:rsidRDefault="003D4AE9" w:rsidP="00847F1F">
      <w:pPr>
        <w:numPr>
          <w:ilvl w:val="0"/>
          <w:numId w:val="13"/>
        </w:numPr>
        <w:jc w:val="both"/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AE9">
        <w:rPr>
          <w:b/>
          <w:bCs/>
          <w:color w:val="0070C0"/>
        </w:rPr>
        <w:t>October 25, 2023</w:t>
      </w:r>
    </w:p>
    <w:p w14:paraId="6C1D1E47" w14:textId="77777777" w:rsidR="00BC6E9B" w:rsidRDefault="00BC6E9B" w:rsidP="00DD5265">
      <w:pPr>
        <w:contextualSpacing/>
        <w:rPr>
          <w:b/>
          <w:bCs/>
          <w:color w:val="0070C0"/>
          <w:highlight w:val="yellow"/>
          <w:u w:val="single"/>
        </w:rPr>
      </w:pPr>
    </w:p>
    <w:p w14:paraId="00EDE7F3" w14:textId="1D5A33A7" w:rsidR="009312E1" w:rsidRPr="00E143EE" w:rsidRDefault="001B061A" w:rsidP="00DD5265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202</w:t>
      </w:r>
      <w:r w:rsidR="003D4AE9">
        <w:rPr>
          <w:b/>
          <w:bCs/>
          <w:color w:val="0070C0"/>
          <w:highlight w:val="yellow"/>
          <w:u w:val="single"/>
        </w:rPr>
        <w:t>3</w:t>
      </w:r>
      <w:r w:rsidRPr="00847F1F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847F1F">
        <w:rPr>
          <w:b/>
          <w:bCs/>
          <w:color w:val="0070C0"/>
          <w:highlight w:val="yellow"/>
          <w:u w:val="single"/>
        </w:rPr>
        <w:t xml:space="preserve">ALL HEALTH DEPARTMENTS/PROGRAMS </w:t>
      </w:r>
      <w:r w:rsidR="003D4AE9">
        <w:rPr>
          <w:b/>
          <w:bCs/>
          <w:color w:val="0070C0"/>
          <w:highlight w:val="yellow"/>
          <w:u w:val="single"/>
        </w:rPr>
        <w:t xml:space="preserve">ARE </w:t>
      </w:r>
      <w:r w:rsidR="00CC670E" w:rsidRPr="00847F1F">
        <w:rPr>
          <w:b/>
          <w:bCs/>
          <w:color w:val="0070C0"/>
          <w:highlight w:val="yellow"/>
          <w:u w:val="single"/>
        </w:rPr>
        <w:t>CLOSED</w:t>
      </w:r>
    </w:p>
    <w:p w14:paraId="7B4BC847" w14:textId="5CF8E737" w:rsidR="001C3BC7" w:rsidRDefault="003D4AE9" w:rsidP="009312E1">
      <w:pPr>
        <w:numPr>
          <w:ilvl w:val="0"/>
          <w:numId w:val="24"/>
        </w:numPr>
        <w:contextualSpacing/>
        <w:jc w:val="both"/>
      </w:pPr>
      <w:r>
        <w:t>April 7, 2023 / State Holiday</w:t>
      </w:r>
    </w:p>
    <w:p w14:paraId="53CB0451" w14:textId="40C186F1" w:rsidR="003D4AE9" w:rsidRDefault="003D4AE9" w:rsidP="009312E1">
      <w:pPr>
        <w:numPr>
          <w:ilvl w:val="0"/>
          <w:numId w:val="24"/>
        </w:numPr>
        <w:contextualSpacing/>
        <w:jc w:val="both"/>
      </w:pPr>
      <w:r>
        <w:t>May 29, 2023 / Memorial Day</w:t>
      </w:r>
    </w:p>
    <w:p w14:paraId="5B62901C" w14:textId="7B744CDE" w:rsidR="003D4AE9" w:rsidRDefault="003D4AE9" w:rsidP="009312E1">
      <w:pPr>
        <w:numPr>
          <w:ilvl w:val="0"/>
          <w:numId w:val="24"/>
        </w:numPr>
        <w:contextualSpacing/>
        <w:jc w:val="both"/>
      </w:pPr>
      <w:r>
        <w:t>June 19, 2023 / Juneteenth</w:t>
      </w:r>
    </w:p>
    <w:p w14:paraId="37B5DEFA" w14:textId="3FC396BF" w:rsidR="003D4AE9" w:rsidRDefault="003D4AE9" w:rsidP="009312E1">
      <w:pPr>
        <w:numPr>
          <w:ilvl w:val="0"/>
          <w:numId w:val="24"/>
        </w:numPr>
        <w:contextualSpacing/>
        <w:jc w:val="both"/>
      </w:pPr>
      <w:r>
        <w:t>July 4, 2023 / Independence Day</w:t>
      </w:r>
    </w:p>
    <w:p w14:paraId="4D7AFB32" w14:textId="4680A8B5" w:rsidR="003D4AE9" w:rsidRDefault="003D4AE9" w:rsidP="009312E1">
      <w:pPr>
        <w:numPr>
          <w:ilvl w:val="0"/>
          <w:numId w:val="24"/>
        </w:numPr>
        <w:contextualSpacing/>
        <w:jc w:val="both"/>
      </w:pPr>
      <w:r>
        <w:t>September 4, 2023 / Labor Day</w:t>
      </w:r>
    </w:p>
    <w:p w14:paraId="50D4FB4C" w14:textId="5DC7CC0F" w:rsidR="003D4AE9" w:rsidRDefault="003D4AE9" w:rsidP="009312E1">
      <w:pPr>
        <w:numPr>
          <w:ilvl w:val="0"/>
          <w:numId w:val="24"/>
        </w:numPr>
        <w:contextualSpacing/>
        <w:jc w:val="both"/>
      </w:pPr>
      <w:r>
        <w:t>October 9, 2023 / Columbus Day</w:t>
      </w:r>
    </w:p>
    <w:p w14:paraId="54EC568E" w14:textId="6A1435A3" w:rsidR="003D4AE9" w:rsidRDefault="003D4AE9" w:rsidP="009312E1">
      <w:pPr>
        <w:numPr>
          <w:ilvl w:val="0"/>
          <w:numId w:val="24"/>
        </w:numPr>
        <w:contextualSpacing/>
        <w:jc w:val="both"/>
      </w:pPr>
      <w:r>
        <w:t>November 23-24, 2023 / Thanksgiving</w:t>
      </w:r>
    </w:p>
    <w:p w14:paraId="245AA760" w14:textId="68EBE66D" w:rsidR="003D4AE9" w:rsidRPr="00C86E28" w:rsidRDefault="003D4AE9" w:rsidP="00562C05">
      <w:pPr>
        <w:numPr>
          <w:ilvl w:val="0"/>
          <w:numId w:val="24"/>
        </w:numPr>
        <w:contextualSpacing/>
        <w:jc w:val="both"/>
      </w:pPr>
      <w:r>
        <w:t>December 25-26, 2023 / Christmas</w:t>
      </w:r>
    </w:p>
    <w:sectPr w:rsidR="003D4AE9" w:rsidRPr="00C86E2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ABA7" w14:textId="77777777" w:rsidR="00507E56" w:rsidRDefault="00507E56">
      <w:r>
        <w:separator/>
      </w:r>
    </w:p>
  </w:endnote>
  <w:endnote w:type="continuationSeparator" w:id="0">
    <w:p w14:paraId="026C5A86" w14:textId="77777777" w:rsidR="00507E56" w:rsidRDefault="0050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FC1" w14:textId="77777777" w:rsidR="00507E56" w:rsidRDefault="00507E56">
      <w:r>
        <w:separator/>
      </w:r>
    </w:p>
  </w:footnote>
  <w:footnote w:type="continuationSeparator" w:id="0">
    <w:p w14:paraId="6523CF27" w14:textId="77777777" w:rsidR="00507E56" w:rsidRDefault="0050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6B907078" w:rsidR="0008231C" w:rsidRPr="00F73801" w:rsidRDefault="001959EF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</w:t>
    </w:r>
    <w:r w:rsidR="00BC6E9B">
      <w:rPr>
        <w:rFonts w:ascii="Castellar" w:hAnsi="Castellar"/>
        <w:sz w:val="40"/>
        <w:szCs w:val="40"/>
      </w:rPr>
      <w:t>ROOKS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75271AC0" w:rsidR="0008231C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F933D2" w14:textId="134A6666" w:rsidR="0021758A" w:rsidRPr="00F73801" w:rsidRDefault="003D4AE9" w:rsidP="00FB1669">
    <w:pPr>
      <w:jc w:val="center"/>
      <w:rPr>
        <w:rFonts w:ascii="Castellar" w:hAnsi="Castellar"/>
      </w:rPr>
    </w:pPr>
    <w:r>
      <w:rPr>
        <w:rFonts w:ascii="Castellar" w:hAnsi="Castellar"/>
      </w:rPr>
      <w:t>JANUARY 15, 2023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BC6E9B">
      <w:rPr>
        <w:rFonts w:ascii="Castellar" w:hAnsi="Castellar"/>
      </w:rPr>
      <w:t>0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9026AA20"/>
    <w:lvl w:ilvl="0" w:tplc="41E09B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36E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186DE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EC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452A"/>
    <w:rsid w:val="00185810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85FE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4AE9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0673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07E56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A6600"/>
    <w:rsid w:val="005B5595"/>
    <w:rsid w:val="005C16FE"/>
    <w:rsid w:val="005D1E8A"/>
    <w:rsid w:val="005D2E23"/>
    <w:rsid w:val="005D50AB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4691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8733B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B6A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A4ADD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3141"/>
    <w:rsid w:val="008952C4"/>
    <w:rsid w:val="008962F2"/>
    <w:rsid w:val="008A6FC3"/>
    <w:rsid w:val="008C7BD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494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E4228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19F7"/>
    <w:rsid w:val="00BA2ADF"/>
    <w:rsid w:val="00BA349C"/>
    <w:rsid w:val="00BA3C8E"/>
    <w:rsid w:val="00BA479B"/>
    <w:rsid w:val="00BA4EEE"/>
    <w:rsid w:val="00BA63E4"/>
    <w:rsid w:val="00BA6B2E"/>
    <w:rsid w:val="00BB06E8"/>
    <w:rsid w:val="00BB0D6F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554B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30F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3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1341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2022-12-14T19:32:00Z</cp:lastPrinted>
  <dcterms:created xsi:type="dcterms:W3CDTF">2023-02-14T15:43:00Z</dcterms:created>
  <dcterms:modified xsi:type="dcterms:W3CDTF">2023-02-14T15:55:00Z</dcterms:modified>
</cp:coreProperties>
</file>