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738E" w14:textId="45E5A4AB" w:rsidR="009E5B04" w:rsidRDefault="00EE15AA">
      <w:r>
        <w:t xml:space="preserve">The </w:t>
      </w:r>
      <w:r w:rsidR="00C340DE">
        <w:t>Tift</w:t>
      </w:r>
      <w:r>
        <w:t xml:space="preserve"> County Board of Health met at the </w:t>
      </w:r>
      <w:r w:rsidR="00C340DE">
        <w:t>Tift</w:t>
      </w:r>
      <w:r w:rsidR="001D2809">
        <w:t xml:space="preserve"> County Health Department Tues</w:t>
      </w:r>
      <w:r w:rsidR="00C340DE">
        <w:t xml:space="preserve">day, </w:t>
      </w:r>
      <w:r w:rsidR="008E3B87">
        <w:t>March 5, 2019</w:t>
      </w:r>
      <w:r w:rsidR="00C340DE">
        <w:t xml:space="preserve"> at 1:45pm.</w:t>
      </w:r>
    </w:p>
    <w:p w14:paraId="5ACAC5A9" w14:textId="77777777" w:rsidR="00CF2B28" w:rsidRDefault="00440784">
      <w:r>
        <w:pict w14:anchorId="5F15CD76">
          <v:rect id="_x0000_i1025" style="width:0;height:1.5pt" o:hralign="center" o:hrstd="t" o:hr="t" fillcolor="#a0a0a0" stroked="f"/>
        </w:pict>
      </w:r>
    </w:p>
    <w:tbl>
      <w:tblPr>
        <w:tblW w:w="10216" w:type="dxa"/>
        <w:jc w:val="center"/>
        <w:tblLook w:val="04A0" w:firstRow="1" w:lastRow="0" w:firstColumn="1" w:lastColumn="0" w:noHBand="0" w:noVBand="1"/>
      </w:tblPr>
      <w:tblGrid>
        <w:gridCol w:w="4478"/>
        <w:gridCol w:w="3110"/>
        <w:gridCol w:w="2628"/>
      </w:tblGrid>
      <w:tr w:rsidR="00B36206" w:rsidRPr="00B36206" w14:paraId="56D9CBFC" w14:textId="77777777" w:rsidTr="00AE6C32">
        <w:trPr>
          <w:jc w:val="center"/>
        </w:trPr>
        <w:tc>
          <w:tcPr>
            <w:tcW w:w="4478" w:type="dxa"/>
            <w:vAlign w:val="center"/>
          </w:tcPr>
          <w:p w14:paraId="300DC246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3110" w:type="dxa"/>
          </w:tcPr>
          <w:p w14:paraId="1AE2B27A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2628" w:type="dxa"/>
          </w:tcPr>
          <w:p w14:paraId="05E5AAE5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9807E6" w:rsidRPr="004B186D" w14:paraId="308A0894" w14:textId="77777777" w:rsidTr="00AE6C32">
        <w:trPr>
          <w:jc w:val="center"/>
        </w:trPr>
        <w:tc>
          <w:tcPr>
            <w:tcW w:w="4478" w:type="dxa"/>
            <w:vAlign w:val="center"/>
          </w:tcPr>
          <w:p w14:paraId="7C73769C" w14:textId="77777777" w:rsidR="009807E6" w:rsidRPr="004B186D" w:rsidRDefault="009807E6" w:rsidP="00AE6C32">
            <w:pPr>
              <w:jc w:val="center"/>
            </w:pPr>
            <w:r>
              <w:t>Dr. Raymond Moreno, Chairman</w:t>
            </w:r>
          </w:p>
        </w:tc>
        <w:tc>
          <w:tcPr>
            <w:tcW w:w="3110" w:type="dxa"/>
          </w:tcPr>
          <w:p w14:paraId="749A265F" w14:textId="77777777" w:rsidR="009807E6" w:rsidRPr="004B186D" w:rsidRDefault="00AC60AA" w:rsidP="00AE6C32">
            <w:pPr>
              <w:jc w:val="center"/>
            </w:pPr>
            <w:r>
              <w:t>Patrick Atwater</w:t>
            </w:r>
          </w:p>
        </w:tc>
        <w:tc>
          <w:tcPr>
            <w:tcW w:w="2628" w:type="dxa"/>
          </w:tcPr>
          <w:p w14:paraId="58BEF356" w14:textId="77777777" w:rsidR="009807E6" w:rsidRPr="004B186D" w:rsidRDefault="009807E6" w:rsidP="00AE6C32">
            <w:pPr>
              <w:jc w:val="center"/>
            </w:pPr>
            <w:r>
              <w:t>Dr. William Grow</w:t>
            </w:r>
          </w:p>
        </w:tc>
      </w:tr>
      <w:tr w:rsidR="009807E6" w:rsidRPr="004B186D" w14:paraId="5B7890FB" w14:textId="77777777" w:rsidTr="00AE6C32">
        <w:trPr>
          <w:jc w:val="center"/>
        </w:trPr>
        <w:tc>
          <w:tcPr>
            <w:tcW w:w="4478" w:type="dxa"/>
            <w:vAlign w:val="center"/>
          </w:tcPr>
          <w:p w14:paraId="3A77E38B" w14:textId="77777777" w:rsidR="009807E6" w:rsidRPr="004B186D" w:rsidRDefault="009807E6" w:rsidP="00AE6C32">
            <w:pPr>
              <w:jc w:val="center"/>
            </w:pPr>
            <w:r>
              <w:t>Charlotte Bedell, Vice-Chairman</w:t>
            </w:r>
          </w:p>
        </w:tc>
        <w:tc>
          <w:tcPr>
            <w:tcW w:w="3110" w:type="dxa"/>
            <w:vAlign w:val="center"/>
          </w:tcPr>
          <w:p w14:paraId="246113CE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3B41842D" w14:textId="70F32CBA" w:rsidR="009807E6" w:rsidRPr="004B186D" w:rsidRDefault="008E3B87" w:rsidP="00AE6C32">
            <w:pPr>
              <w:jc w:val="center"/>
            </w:pPr>
            <w:r>
              <w:t>Patrina Bowles</w:t>
            </w:r>
          </w:p>
        </w:tc>
      </w:tr>
      <w:tr w:rsidR="009807E6" w:rsidRPr="004B186D" w14:paraId="145BE981" w14:textId="77777777" w:rsidTr="00AE6C32">
        <w:trPr>
          <w:jc w:val="center"/>
        </w:trPr>
        <w:tc>
          <w:tcPr>
            <w:tcW w:w="4478" w:type="dxa"/>
            <w:vAlign w:val="center"/>
          </w:tcPr>
          <w:p w14:paraId="3B5ED6D5" w14:textId="1159BD07" w:rsidR="009807E6" w:rsidRPr="004B186D" w:rsidRDefault="008E3B87" w:rsidP="00AE6C32">
            <w:pPr>
              <w:jc w:val="center"/>
            </w:pPr>
            <w:r>
              <w:t>Alice Archie, LPN</w:t>
            </w:r>
          </w:p>
        </w:tc>
        <w:tc>
          <w:tcPr>
            <w:tcW w:w="3110" w:type="dxa"/>
            <w:vAlign w:val="center"/>
          </w:tcPr>
          <w:p w14:paraId="40648790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6BB18583" w14:textId="77777777" w:rsidR="009807E6" w:rsidRPr="004B186D" w:rsidRDefault="00F90252" w:rsidP="00AE6C32">
            <w:pPr>
              <w:jc w:val="center"/>
            </w:pPr>
            <w:r>
              <w:t>Teresa Giles</w:t>
            </w:r>
          </w:p>
        </w:tc>
      </w:tr>
      <w:tr w:rsidR="009807E6" w:rsidRPr="004B186D" w14:paraId="525931E0" w14:textId="77777777" w:rsidTr="00AE6C32">
        <w:trPr>
          <w:jc w:val="center"/>
        </w:trPr>
        <w:tc>
          <w:tcPr>
            <w:tcW w:w="4478" w:type="dxa"/>
            <w:vAlign w:val="center"/>
          </w:tcPr>
          <w:p w14:paraId="2519B788" w14:textId="5BF24B1D" w:rsidR="009807E6" w:rsidRPr="004B186D" w:rsidRDefault="008E3B87" w:rsidP="00AE6C32">
            <w:pPr>
              <w:jc w:val="center"/>
            </w:pPr>
            <w:r>
              <w:t>Mayor Julie Smith</w:t>
            </w:r>
          </w:p>
        </w:tc>
        <w:tc>
          <w:tcPr>
            <w:tcW w:w="3110" w:type="dxa"/>
            <w:vAlign w:val="center"/>
          </w:tcPr>
          <w:p w14:paraId="66A2A2B0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08482251" w14:textId="77777777" w:rsidR="009807E6" w:rsidRPr="004B186D" w:rsidRDefault="00F90252" w:rsidP="00AE6C32">
            <w:pPr>
              <w:jc w:val="center"/>
            </w:pPr>
            <w:r>
              <w:t>Mecca Reeves</w:t>
            </w:r>
          </w:p>
        </w:tc>
      </w:tr>
      <w:tr w:rsidR="009807E6" w:rsidRPr="004B186D" w14:paraId="4C5D1C29" w14:textId="77777777" w:rsidTr="00AE6C32">
        <w:trPr>
          <w:jc w:val="center"/>
        </w:trPr>
        <w:tc>
          <w:tcPr>
            <w:tcW w:w="4478" w:type="dxa"/>
            <w:vAlign w:val="center"/>
          </w:tcPr>
          <w:p w14:paraId="42DB3DE9" w14:textId="25247D9C" w:rsidR="009807E6" w:rsidRPr="004B186D" w:rsidRDefault="008E3B87" w:rsidP="00AE6C32">
            <w:pPr>
              <w:jc w:val="center"/>
            </w:pPr>
            <w:r>
              <w:t>Melissa Hughes</w:t>
            </w:r>
          </w:p>
        </w:tc>
        <w:tc>
          <w:tcPr>
            <w:tcW w:w="3110" w:type="dxa"/>
            <w:vAlign w:val="center"/>
          </w:tcPr>
          <w:p w14:paraId="6FE2DDD2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6D64BABF" w14:textId="77777777" w:rsidR="009807E6" w:rsidRPr="004B186D" w:rsidRDefault="00F90252" w:rsidP="00AE6C32">
            <w:pPr>
              <w:jc w:val="center"/>
            </w:pPr>
            <w:r>
              <w:t>April Robinson</w:t>
            </w:r>
          </w:p>
        </w:tc>
      </w:tr>
      <w:tr w:rsidR="009807E6" w:rsidRPr="004B186D" w14:paraId="395940A5" w14:textId="77777777" w:rsidTr="00AE6C32">
        <w:trPr>
          <w:jc w:val="center"/>
        </w:trPr>
        <w:tc>
          <w:tcPr>
            <w:tcW w:w="4478" w:type="dxa"/>
            <w:vAlign w:val="center"/>
          </w:tcPr>
          <w:p w14:paraId="2B0E2497" w14:textId="08BA5B0E" w:rsidR="009807E6" w:rsidRPr="004B186D" w:rsidRDefault="008E3B87" w:rsidP="00AE6C32">
            <w:pPr>
              <w:jc w:val="center"/>
            </w:pPr>
            <w:r>
              <w:t>Tina Moody</w:t>
            </w:r>
          </w:p>
        </w:tc>
        <w:tc>
          <w:tcPr>
            <w:tcW w:w="3110" w:type="dxa"/>
            <w:vAlign w:val="center"/>
          </w:tcPr>
          <w:p w14:paraId="589E8A92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5536FB73" w14:textId="3D248F59" w:rsidR="009807E6" w:rsidRPr="004B186D" w:rsidRDefault="008E3B87" w:rsidP="00AE6C32">
            <w:pPr>
              <w:jc w:val="center"/>
            </w:pPr>
            <w:r>
              <w:t>Michael Norman</w:t>
            </w:r>
          </w:p>
        </w:tc>
      </w:tr>
      <w:tr w:rsidR="009807E6" w:rsidRPr="004B186D" w14:paraId="30444F22" w14:textId="77777777" w:rsidTr="00AE6C32">
        <w:trPr>
          <w:jc w:val="center"/>
        </w:trPr>
        <w:tc>
          <w:tcPr>
            <w:tcW w:w="4478" w:type="dxa"/>
            <w:vAlign w:val="center"/>
          </w:tcPr>
          <w:p w14:paraId="3011D9ED" w14:textId="77777777" w:rsidR="009807E6" w:rsidRPr="004B186D" w:rsidRDefault="009807E6" w:rsidP="00AE6C32">
            <w:pPr>
              <w:jc w:val="center"/>
            </w:pPr>
          </w:p>
        </w:tc>
        <w:tc>
          <w:tcPr>
            <w:tcW w:w="3110" w:type="dxa"/>
            <w:vAlign w:val="center"/>
          </w:tcPr>
          <w:p w14:paraId="37E226B9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79F467F0" w14:textId="1E50E289" w:rsidR="009807E6" w:rsidRDefault="008E3B87" w:rsidP="00AE6C32">
            <w:pPr>
              <w:jc w:val="center"/>
            </w:pPr>
            <w:r>
              <w:t>David Wilber</w:t>
            </w:r>
          </w:p>
        </w:tc>
      </w:tr>
      <w:tr w:rsidR="009807E6" w:rsidRPr="004B186D" w14:paraId="495F48E9" w14:textId="77777777" w:rsidTr="007058F3">
        <w:trPr>
          <w:jc w:val="center"/>
        </w:trPr>
        <w:tc>
          <w:tcPr>
            <w:tcW w:w="4478" w:type="dxa"/>
            <w:vAlign w:val="center"/>
          </w:tcPr>
          <w:p w14:paraId="479CA963" w14:textId="77777777" w:rsidR="009807E6" w:rsidRPr="004B186D" w:rsidRDefault="009807E6" w:rsidP="00291997">
            <w:pPr>
              <w:jc w:val="center"/>
            </w:pPr>
          </w:p>
        </w:tc>
        <w:tc>
          <w:tcPr>
            <w:tcW w:w="3110" w:type="dxa"/>
            <w:vAlign w:val="center"/>
          </w:tcPr>
          <w:p w14:paraId="601B133B" w14:textId="77777777" w:rsidR="009807E6" w:rsidRPr="004B186D" w:rsidRDefault="009807E6" w:rsidP="00291997">
            <w:pPr>
              <w:jc w:val="center"/>
            </w:pPr>
          </w:p>
        </w:tc>
        <w:tc>
          <w:tcPr>
            <w:tcW w:w="2628" w:type="dxa"/>
            <w:vAlign w:val="center"/>
          </w:tcPr>
          <w:p w14:paraId="09BD973A" w14:textId="5526C8CD" w:rsidR="009807E6" w:rsidRPr="004B186D" w:rsidRDefault="008E3B87" w:rsidP="00291997">
            <w:pPr>
              <w:jc w:val="center"/>
            </w:pPr>
            <w:r>
              <w:t>Dwain Butler</w:t>
            </w:r>
          </w:p>
        </w:tc>
      </w:tr>
      <w:tr w:rsidR="00AC60AA" w:rsidRPr="004B186D" w14:paraId="6DB1AD1E" w14:textId="77777777" w:rsidTr="007058F3">
        <w:trPr>
          <w:jc w:val="center"/>
        </w:trPr>
        <w:tc>
          <w:tcPr>
            <w:tcW w:w="4478" w:type="dxa"/>
            <w:vAlign w:val="center"/>
          </w:tcPr>
          <w:p w14:paraId="677CFF5D" w14:textId="77777777" w:rsidR="00AC60AA" w:rsidRPr="004B186D" w:rsidRDefault="00AC60AA" w:rsidP="00291997">
            <w:pPr>
              <w:jc w:val="center"/>
            </w:pPr>
          </w:p>
        </w:tc>
        <w:tc>
          <w:tcPr>
            <w:tcW w:w="3110" w:type="dxa"/>
            <w:vAlign w:val="center"/>
          </w:tcPr>
          <w:p w14:paraId="415D8221" w14:textId="77777777" w:rsidR="00AC60AA" w:rsidRPr="004B186D" w:rsidRDefault="00AC60AA" w:rsidP="00291997">
            <w:pPr>
              <w:jc w:val="center"/>
            </w:pPr>
          </w:p>
        </w:tc>
        <w:tc>
          <w:tcPr>
            <w:tcW w:w="2628" w:type="dxa"/>
            <w:vAlign w:val="center"/>
          </w:tcPr>
          <w:p w14:paraId="3B5602AE" w14:textId="13465DCA" w:rsidR="0058370B" w:rsidRDefault="008E3B87" w:rsidP="00354B10">
            <w:pPr>
              <w:jc w:val="center"/>
            </w:pPr>
            <w:r>
              <w:t>Maria Utrera</w:t>
            </w:r>
          </w:p>
        </w:tc>
      </w:tr>
      <w:tr w:rsidR="00354B10" w:rsidRPr="004B186D" w14:paraId="4FDE7A17" w14:textId="77777777" w:rsidTr="007058F3">
        <w:trPr>
          <w:jc w:val="center"/>
        </w:trPr>
        <w:tc>
          <w:tcPr>
            <w:tcW w:w="4478" w:type="dxa"/>
            <w:vAlign w:val="center"/>
          </w:tcPr>
          <w:p w14:paraId="544B44EB" w14:textId="77777777" w:rsidR="00354B10" w:rsidRPr="004B186D" w:rsidRDefault="00354B10" w:rsidP="00291997">
            <w:pPr>
              <w:jc w:val="center"/>
            </w:pPr>
          </w:p>
        </w:tc>
        <w:tc>
          <w:tcPr>
            <w:tcW w:w="3110" w:type="dxa"/>
            <w:vAlign w:val="center"/>
          </w:tcPr>
          <w:p w14:paraId="669FD04C" w14:textId="77777777" w:rsidR="00354B10" w:rsidRPr="004B186D" w:rsidRDefault="00354B10" w:rsidP="00291997">
            <w:pPr>
              <w:jc w:val="center"/>
            </w:pPr>
          </w:p>
        </w:tc>
        <w:tc>
          <w:tcPr>
            <w:tcW w:w="2628" w:type="dxa"/>
            <w:vAlign w:val="center"/>
          </w:tcPr>
          <w:p w14:paraId="1C06E727" w14:textId="6F38BA79" w:rsidR="00354B10" w:rsidRDefault="008E3B87" w:rsidP="00354B10">
            <w:pPr>
              <w:jc w:val="center"/>
            </w:pPr>
            <w:r>
              <w:t>Harrison Tillman</w:t>
            </w:r>
          </w:p>
        </w:tc>
      </w:tr>
    </w:tbl>
    <w:p w14:paraId="38F6FD75" w14:textId="77777777" w:rsidR="00F71B44" w:rsidRDefault="00440784">
      <w:pPr>
        <w:rPr>
          <w:b/>
        </w:rPr>
      </w:pPr>
      <w:r>
        <w:pict w14:anchorId="62781303">
          <v:rect id="_x0000_i1026" style="width:0;height:1.5pt" o:hralign="center" o:hrstd="t" o:hr="t" fillcolor="#a0a0a0" stroked="f"/>
        </w:pict>
      </w:r>
    </w:p>
    <w:p w14:paraId="76663576" w14:textId="77777777" w:rsidR="00B16429" w:rsidRDefault="00B16429" w:rsidP="00B16429">
      <w:pPr>
        <w:rPr>
          <w:b/>
        </w:rPr>
      </w:pPr>
      <w:r>
        <w:rPr>
          <w:b/>
        </w:rPr>
        <w:t>Call to Order</w:t>
      </w:r>
    </w:p>
    <w:p w14:paraId="4A1DE667" w14:textId="45ABBC12" w:rsidR="00B16429" w:rsidRDefault="008E3B87" w:rsidP="00B16429">
      <w:pPr>
        <w:numPr>
          <w:ilvl w:val="0"/>
          <w:numId w:val="5"/>
        </w:numPr>
      </w:pPr>
      <w:r>
        <w:t>Dr. Moreno called the meeting to order at 1:46 p.m.</w:t>
      </w:r>
    </w:p>
    <w:p w14:paraId="781CE50A" w14:textId="77777777" w:rsidR="001D2809" w:rsidRDefault="001D2809" w:rsidP="001D2809"/>
    <w:p w14:paraId="078BB8DB" w14:textId="77777777" w:rsidR="001D2809" w:rsidRDefault="001D2809" w:rsidP="001D2809">
      <w:r>
        <w:rPr>
          <w:b/>
        </w:rPr>
        <w:t>Public Comments</w:t>
      </w:r>
    </w:p>
    <w:p w14:paraId="163F65BB" w14:textId="61480AC1" w:rsidR="00F90252" w:rsidRDefault="008E3B87" w:rsidP="001D2809">
      <w:pPr>
        <w:numPr>
          <w:ilvl w:val="0"/>
          <w:numId w:val="5"/>
        </w:numPr>
      </w:pPr>
      <w:r>
        <w:t>Dwain Butler was introduced to the Board as the District Program Manager/Deputy Director.</w:t>
      </w:r>
    </w:p>
    <w:p w14:paraId="192E64F1" w14:textId="77777777" w:rsidR="00944C08" w:rsidRDefault="00944C08"/>
    <w:p w14:paraId="23E33942" w14:textId="1639CB06" w:rsidR="00944C08" w:rsidRDefault="001D2809">
      <w:r>
        <w:rPr>
          <w:b/>
        </w:rPr>
        <w:t xml:space="preserve">Approval of </w:t>
      </w:r>
      <w:r w:rsidR="008E3B87">
        <w:rPr>
          <w:b/>
        </w:rPr>
        <w:t>December 4, 2018</w:t>
      </w:r>
      <w:r w:rsidR="00F90252">
        <w:rPr>
          <w:b/>
        </w:rPr>
        <w:t xml:space="preserve"> </w:t>
      </w:r>
      <w:r w:rsidR="00944C08">
        <w:rPr>
          <w:b/>
        </w:rPr>
        <w:t>Minutes</w:t>
      </w:r>
      <w:r w:rsidR="00B14B7B">
        <w:rPr>
          <w:b/>
        </w:rPr>
        <w:t xml:space="preserve"> </w:t>
      </w:r>
      <w:r w:rsidR="008E3B87">
        <w:rPr>
          <w:b/>
        </w:rPr>
        <w:t>(Attached)</w:t>
      </w:r>
    </w:p>
    <w:p w14:paraId="5F186C4C" w14:textId="3C3A991B" w:rsidR="00F51BD2" w:rsidRDefault="008E3B87" w:rsidP="00B14B7B">
      <w:pPr>
        <w:numPr>
          <w:ilvl w:val="0"/>
          <w:numId w:val="5"/>
        </w:numPr>
      </w:pPr>
      <w:r>
        <w:t xml:space="preserve">Tina Moody made a motion to approve the December 4, 2018 minutes as presented.  The motion as seconded by Charlotte Bedell.  </w:t>
      </w:r>
      <w:r w:rsidR="00355EA3">
        <w:t>All were in favor and the motion passed.</w:t>
      </w:r>
    </w:p>
    <w:p w14:paraId="46FF78D9" w14:textId="77777777" w:rsidR="00355EA3" w:rsidRDefault="00355EA3" w:rsidP="00355EA3"/>
    <w:p w14:paraId="175BD6E4" w14:textId="5E4B76FA" w:rsidR="008E3B87" w:rsidRPr="001A49EA" w:rsidRDefault="008E3B87" w:rsidP="008E3B87">
      <w:pPr>
        <w:jc w:val="left"/>
        <w:rPr>
          <w:b/>
        </w:rPr>
      </w:pPr>
      <w:r>
        <w:rPr>
          <w:b/>
        </w:rPr>
        <w:t>Financial Information – Teresa Giles (Attached)</w:t>
      </w:r>
    </w:p>
    <w:p w14:paraId="3F402198" w14:textId="7D492B59" w:rsidR="008E3B87" w:rsidRDefault="008E3B87" w:rsidP="008E3B87">
      <w:pPr>
        <w:pStyle w:val="ListParagraph"/>
        <w:numPr>
          <w:ilvl w:val="0"/>
          <w:numId w:val="5"/>
        </w:numPr>
      </w:pPr>
      <w:bookmarkStart w:id="0" w:name="_Hlk2671341"/>
      <w:r>
        <w:t>Tift is currently at 64% of expenses.  One revision was made to realign the numbers but there were no changes in revenue, which is in good shape.</w:t>
      </w:r>
    </w:p>
    <w:p w14:paraId="5EA31942" w14:textId="0345E959" w:rsidR="008E3B87" w:rsidRDefault="008E3B87" w:rsidP="008E3B87">
      <w:pPr>
        <w:pStyle w:val="ListParagraph"/>
        <w:numPr>
          <w:ilvl w:val="0"/>
          <w:numId w:val="5"/>
        </w:numPr>
      </w:pPr>
      <w:r>
        <w:t>Ms. Giles informed the Board that revenue and the budget are in good shape.</w:t>
      </w:r>
    </w:p>
    <w:bookmarkEnd w:id="0"/>
    <w:p w14:paraId="5FC04C96" w14:textId="6373E205" w:rsidR="008E3B87" w:rsidRDefault="008E3B87" w:rsidP="00355EA3"/>
    <w:p w14:paraId="372FB3DB" w14:textId="64C908A5" w:rsidR="008E3B87" w:rsidRDefault="008E3B87" w:rsidP="008E3B87">
      <w:pPr>
        <w:rPr>
          <w:b/>
        </w:rPr>
      </w:pPr>
      <w:r>
        <w:rPr>
          <w:b/>
        </w:rPr>
        <w:t>Tift County Board of Health FY2018 Audit Report – Harrison Tillman (Bound Handout)</w:t>
      </w:r>
    </w:p>
    <w:p w14:paraId="3C13B8B1" w14:textId="601177B1" w:rsidR="008E3B87" w:rsidRDefault="008E3B87" w:rsidP="008E3B87">
      <w:pPr>
        <w:pStyle w:val="ListParagraph"/>
        <w:numPr>
          <w:ilvl w:val="0"/>
          <w:numId w:val="5"/>
        </w:numPr>
      </w:pPr>
      <w:r>
        <w:t>Harrison Tillman presented the Tift County Board of Health’s FY2018 Audit Report.</w:t>
      </w:r>
    </w:p>
    <w:p w14:paraId="1929BC30" w14:textId="4B5BB55B" w:rsidR="008E3B87" w:rsidRDefault="008E3B87" w:rsidP="008E3B87">
      <w:pPr>
        <w:pStyle w:val="ListParagraph"/>
        <w:numPr>
          <w:ilvl w:val="0"/>
          <w:numId w:val="5"/>
        </w:numPr>
      </w:pPr>
      <w:r>
        <w:t>After a brief review, Dr. Moreno asked if Mr. Tillman had any recommendations.  Mr. Tillman indicated that there were none and that the health department is running good financially.</w:t>
      </w:r>
    </w:p>
    <w:p w14:paraId="18494086" w14:textId="342FC59C" w:rsidR="008E3B87" w:rsidRDefault="008E3B87" w:rsidP="008E3B87">
      <w:pPr>
        <w:pStyle w:val="ListParagraph"/>
        <w:numPr>
          <w:ilvl w:val="0"/>
          <w:numId w:val="5"/>
        </w:numPr>
      </w:pPr>
      <w:r>
        <w:t>Melissa Hughes made a motion to accept the Tift County Board of Health’s FY2018 Audit Report as presented.  The motion was seconded by Charlotte Bedell.  All were in favor and the motion passed.</w:t>
      </w:r>
    </w:p>
    <w:p w14:paraId="4490009A" w14:textId="5BA139DD" w:rsidR="008E3B87" w:rsidRDefault="008E3B87" w:rsidP="00355EA3"/>
    <w:p w14:paraId="5B7CF993" w14:textId="11D24703" w:rsidR="008E3B87" w:rsidRDefault="008E3B87" w:rsidP="008E3B87">
      <w:pPr>
        <w:rPr>
          <w:b/>
        </w:rPr>
      </w:pPr>
      <w:r>
        <w:rPr>
          <w:b/>
        </w:rPr>
        <w:t>Public Health Update – William R. Grow, MD, FACP</w:t>
      </w:r>
    </w:p>
    <w:p w14:paraId="74821A20" w14:textId="77777777" w:rsidR="008E3B87" w:rsidRDefault="008E3B87" w:rsidP="008E3B87">
      <w:pPr>
        <w:pStyle w:val="ListParagraph"/>
        <w:numPr>
          <w:ilvl w:val="0"/>
          <w:numId w:val="5"/>
        </w:numPr>
      </w:pPr>
      <w:r>
        <w:t>Dr. Grow announced the cancellation of the March 14, 2019 board meeting.</w:t>
      </w:r>
    </w:p>
    <w:p w14:paraId="647F612E" w14:textId="1146A2A1" w:rsidR="008E3B87" w:rsidRDefault="008E3B87" w:rsidP="008E3B87">
      <w:pPr>
        <w:pStyle w:val="ListParagraph"/>
        <w:numPr>
          <w:ilvl w:val="0"/>
          <w:numId w:val="5"/>
        </w:numPr>
      </w:pPr>
      <w:r>
        <w:t>The Board was invited to attend the 90</w:t>
      </w:r>
      <w:r w:rsidRPr="008E3B87">
        <w:rPr>
          <w:vertAlign w:val="superscript"/>
        </w:rPr>
        <w:t>th</w:t>
      </w:r>
      <w:r>
        <w:t xml:space="preserve"> Georgia Public Health Association Meeting &amp; Conference and to contact Patrina Bowles for </w:t>
      </w:r>
      <w:r w:rsidR="003E2087">
        <w:t>more information</w:t>
      </w:r>
      <w:r>
        <w:t>.</w:t>
      </w:r>
    </w:p>
    <w:p w14:paraId="55B6A8F7" w14:textId="77777777" w:rsidR="008E3B87" w:rsidRDefault="008E3B87" w:rsidP="00355EA3"/>
    <w:p w14:paraId="49718F76" w14:textId="77777777" w:rsidR="00355EA3" w:rsidRDefault="00355EA3" w:rsidP="00754367">
      <w:pPr>
        <w:rPr>
          <w:b/>
        </w:rPr>
      </w:pPr>
    </w:p>
    <w:p w14:paraId="24998F6A" w14:textId="77777777" w:rsidR="00A867F5" w:rsidRDefault="00A867F5" w:rsidP="00754367">
      <w:pPr>
        <w:rPr>
          <w:b/>
        </w:rPr>
        <w:sectPr w:rsidR="00A867F5" w:rsidSect="001845F6">
          <w:head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0C13EBB" w14:textId="43EA9BF7" w:rsidR="008E3B87" w:rsidRPr="00355EA3" w:rsidRDefault="008E3B87" w:rsidP="008E3B87">
      <w:pPr>
        <w:rPr>
          <w:b/>
        </w:rPr>
      </w:pPr>
      <w:r>
        <w:rPr>
          <w:b/>
        </w:rPr>
        <w:lastRenderedPageBreak/>
        <w:t xml:space="preserve">Health Department Update – Mecca </w:t>
      </w:r>
      <w:r w:rsidR="003E2087">
        <w:rPr>
          <w:b/>
        </w:rPr>
        <w:t>Lewis</w:t>
      </w:r>
      <w:r>
        <w:rPr>
          <w:b/>
        </w:rPr>
        <w:t xml:space="preserve"> (Attached)</w:t>
      </w:r>
    </w:p>
    <w:p w14:paraId="0ADD19CD" w14:textId="35717F2A" w:rsidR="008E3B87" w:rsidRDefault="003E2087" w:rsidP="008E3B87">
      <w:pPr>
        <w:pStyle w:val="ListParagraph"/>
        <w:numPr>
          <w:ilvl w:val="0"/>
          <w:numId w:val="5"/>
        </w:numPr>
      </w:pPr>
      <w:r>
        <w:t>Ms. Lewis informed the Board that the health department provided 1,075 students with flu vaccines for FY2019.</w:t>
      </w:r>
    </w:p>
    <w:p w14:paraId="5E2831FE" w14:textId="4388375A" w:rsidR="003E2087" w:rsidRDefault="003E2087" w:rsidP="008E3B87">
      <w:pPr>
        <w:pStyle w:val="ListParagraph"/>
        <w:numPr>
          <w:ilvl w:val="0"/>
          <w:numId w:val="5"/>
        </w:numPr>
      </w:pPr>
      <w:r>
        <w:t>The health department provided immunizations and Ear, Eye, Dental and Nutrition (EEDN) forms in preparation for Pre-K registration.</w:t>
      </w:r>
    </w:p>
    <w:p w14:paraId="5BC04BFD" w14:textId="72491DC8" w:rsidR="003E2087" w:rsidRDefault="003E2087" w:rsidP="008E3B87">
      <w:pPr>
        <w:pStyle w:val="ListParagraph"/>
        <w:numPr>
          <w:ilvl w:val="0"/>
          <w:numId w:val="5"/>
        </w:numPr>
      </w:pPr>
      <w:r>
        <w:t>The health department also participated in the Sock It To Them With Love and Community Care Day events.</w:t>
      </w:r>
    </w:p>
    <w:p w14:paraId="5F33875A" w14:textId="77777777" w:rsidR="008E3B87" w:rsidRDefault="008E3B87" w:rsidP="008E3B87">
      <w:pPr>
        <w:rPr>
          <w:b/>
        </w:rPr>
      </w:pPr>
    </w:p>
    <w:p w14:paraId="56DC80E4" w14:textId="6BC0E56D" w:rsidR="008E3B87" w:rsidRDefault="008E3B87" w:rsidP="008E3B87">
      <w:pPr>
        <w:rPr>
          <w:b/>
        </w:rPr>
      </w:pPr>
      <w:r>
        <w:rPr>
          <w:b/>
        </w:rPr>
        <w:t>Environmental</w:t>
      </w:r>
      <w:r w:rsidR="003E2087">
        <w:rPr>
          <w:b/>
        </w:rPr>
        <w:t xml:space="preserve"> Health</w:t>
      </w:r>
      <w:r>
        <w:rPr>
          <w:b/>
        </w:rPr>
        <w:t xml:space="preserve"> Update</w:t>
      </w:r>
      <w:r w:rsidR="003E2087">
        <w:rPr>
          <w:b/>
        </w:rPr>
        <w:t xml:space="preserve"> </w:t>
      </w:r>
      <w:r>
        <w:rPr>
          <w:b/>
        </w:rPr>
        <w:t xml:space="preserve">– </w:t>
      </w:r>
      <w:r w:rsidR="003E2087">
        <w:rPr>
          <w:b/>
        </w:rPr>
        <w:t>Dwain Butler</w:t>
      </w:r>
      <w:r>
        <w:rPr>
          <w:b/>
        </w:rPr>
        <w:t xml:space="preserve"> (Attached)</w:t>
      </w:r>
    </w:p>
    <w:p w14:paraId="64499047" w14:textId="335606D9" w:rsidR="008E3B87" w:rsidRDefault="003E2087" w:rsidP="008E3B87">
      <w:pPr>
        <w:pStyle w:val="ListParagraph"/>
        <w:numPr>
          <w:ilvl w:val="0"/>
          <w:numId w:val="5"/>
        </w:numPr>
      </w:pPr>
      <w:r>
        <w:t>Mr. Butler provided the Environmental Health Update and announced Renea Archer and Brook Hester as the two new employees in Environmental Health.</w:t>
      </w:r>
    </w:p>
    <w:p w14:paraId="06519405" w14:textId="5921D2E1" w:rsidR="003E2087" w:rsidRDefault="003E2087" w:rsidP="008E3B87">
      <w:pPr>
        <w:pStyle w:val="ListParagraph"/>
        <w:numPr>
          <w:ilvl w:val="0"/>
          <w:numId w:val="5"/>
        </w:numPr>
      </w:pPr>
      <w:r>
        <w:t xml:space="preserve">Mosquito trapping will begin next week.  Mosquitos will be sent to Valdosta State </w:t>
      </w:r>
      <w:r w:rsidR="00E5386D">
        <w:t>University</w:t>
      </w:r>
      <w:r>
        <w:t xml:space="preserve"> for identification and viral testing.</w:t>
      </w:r>
    </w:p>
    <w:p w14:paraId="338A8873" w14:textId="7AC843E0" w:rsidR="003E2087" w:rsidRDefault="003E2087" w:rsidP="008E3B87">
      <w:pPr>
        <w:pStyle w:val="ListParagraph"/>
        <w:numPr>
          <w:ilvl w:val="0"/>
          <w:numId w:val="5"/>
        </w:numPr>
      </w:pPr>
      <w:r>
        <w:t>Mayor Julie Smith thanked the environmentalists for doing a “fabulous” job getting all vendors inspected and permitted for the Rhythm and Ribs event.</w:t>
      </w:r>
    </w:p>
    <w:p w14:paraId="7530F1BF" w14:textId="77777777" w:rsidR="008E3B87" w:rsidRDefault="008E3B87" w:rsidP="008E3B87">
      <w:pPr>
        <w:jc w:val="left"/>
      </w:pPr>
    </w:p>
    <w:p w14:paraId="71B71330" w14:textId="77777777" w:rsidR="008E3B87" w:rsidRPr="001A49EA" w:rsidRDefault="008E3B87" w:rsidP="0024013C">
      <w:pPr>
        <w:jc w:val="left"/>
        <w:rPr>
          <w:b/>
        </w:rPr>
      </w:pPr>
      <w:r w:rsidRPr="001A49EA">
        <w:rPr>
          <w:b/>
        </w:rPr>
        <w:t xml:space="preserve">Diversified Enterprises Update – </w:t>
      </w:r>
      <w:r>
        <w:rPr>
          <w:b/>
        </w:rPr>
        <w:t>David Wilber</w:t>
      </w:r>
    </w:p>
    <w:p w14:paraId="4F670CF1" w14:textId="77777777" w:rsidR="0024013C" w:rsidRPr="0024013C" w:rsidRDefault="0024013C" w:rsidP="0024013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highlight w:val="yellow"/>
        </w:rPr>
      </w:pPr>
      <w:r w:rsidRPr="0024013C">
        <w:rPr>
          <w:highlight w:val="yellow"/>
        </w:rPr>
        <w:t xml:space="preserve">Mr. Wilber announced </w:t>
      </w:r>
      <w:proofErr w:type="spellStart"/>
      <w:r w:rsidRPr="0024013C">
        <w:rPr>
          <w:highlight w:val="yellow"/>
        </w:rPr>
        <w:t>Diversified’s</w:t>
      </w:r>
      <w:proofErr w:type="spellEnd"/>
      <w:r w:rsidRPr="0024013C">
        <w:rPr>
          <w:highlight w:val="yellow"/>
        </w:rPr>
        <w:t xml:space="preserve"> 2018 annual turnover rate was at 51.49%, the lowest since 2016. This resulted in an estimated dollar savings of $72,000. The retention rate is 93.82% and the average tenure is 15.2 months for all employees. Ms. Hughes asked about a reason for the high turnover rate and Mr. Wilber replied that the current pay rate of $9 per hour, based on reimbursement rates is part of the reason.</w:t>
      </w:r>
    </w:p>
    <w:p w14:paraId="3F6867FF" w14:textId="7B54F9CF" w:rsidR="0024013C" w:rsidRPr="0024013C" w:rsidRDefault="0024013C" w:rsidP="0024013C">
      <w:pPr>
        <w:pStyle w:val="NormalWeb"/>
        <w:numPr>
          <w:ilvl w:val="0"/>
          <w:numId w:val="5"/>
        </w:numPr>
        <w:jc w:val="both"/>
        <w:rPr>
          <w:highlight w:val="yellow"/>
        </w:rPr>
      </w:pPr>
      <w:r w:rsidRPr="0024013C">
        <w:rPr>
          <w:highlight w:val="yellow"/>
        </w:rPr>
        <w:t>Diversified has 17 beds full out of 18 licensed beds. While Diversified is currently licensed for 18 people, one home is currently being converted from a four to three beds. The census will be adjusted to 17.</w:t>
      </w:r>
    </w:p>
    <w:p w14:paraId="235C0BCE" w14:textId="72C935E9" w:rsidR="003E2087" w:rsidRDefault="003E2087" w:rsidP="003E2087">
      <w:pPr>
        <w:pStyle w:val="ListParagraph"/>
        <w:numPr>
          <w:ilvl w:val="0"/>
          <w:numId w:val="5"/>
        </w:numPr>
      </w:pPr>
      <w:r w:rsidRPr="0024013C">
        <w:t>Diversified is currently licensed for 18 people but</w:t>
      </w:r>
      <w:r>
        <w:t xml:space="preserve"> 17 beds, all of which are currently filled.  One home is currently being converted from a four to three beds.  The census will be adjusted to 17.</w:t>
      </w:r>
      <w:bookmarkStart w:id="1" w:name="_GoBack"/>
      <w:bookmarkEnd w:id="1"/>
    </w:p>
    <w:p w14:paraId="2C26312B" w14:textId="2C9A4A36" w:rsidR="003E2087" w:rsidRDefault="003E2087" w:rsidP="003E2087">
      <w:pPr>
        <w:pStyle w:val="ListParagraph"/>
        <w:numPr>
          <w:ilvl w:val="0"/>
          <w:numId w:val="5"/>
        </w:numPr>
      </w:pPr>
      <w:r>
        <w:t>The FY2018 Annual Management Report was presented and reviewed.</w:t>
      </w:r>
    </w:p>
    <w:p w14:paraId="361DB21D" w14:textId="27BCF508" w:rsidR="003E2087" w:rsidRDefault="00E5386D" w:rsidP="003E2087">
      <w:pPr>
        <w:pStyle w:val="ListParagraph"/>
        <w:numPr>
          <w:ilvl w:val="0"/>
          <w:numId w:val="5"/>
        </w:numPr>
      </w:pPr>
      <w:r>
        <w:t>Year-to-date revenue is at $2,681,727 with expenses totaling $2,754,197.  The year-to-date net income totaled $74,470.  Overall, Diversified is still healthy.</w:t>
      </w:r>
    </w:p>
    <w:p w14:paraId="1710EC41" w14:textId="2A9AB515" w:rsidR="00E5386D" w:rsidRDefault="00E5386D" w:rsidP="003E2087">
      <w:pPr>
        <w:pStyle w:val="ListParagraph"/>
        <w:numPr>
          <w:ilvl w:val="0"/>
          <w:numId w:val="5"/>
        </w:numPr>
      </w:pPr>
      <w:r>
        <w:t>Mr. Wilber noted that Diversified is celebrating 50 years and announced that there will be a picnic on March 22, 2019 at the Peanut Museum.  Guest speakers will be in attendance.</w:t>
      </w:r>
    </w:p>
    <w:p w14:paraId="407E044E" w14:textId="77777777" w:rsidR="008E3B87" w:rsidRDefault="008E3B87" w:rsidP="00355EA3">
      <w:pPr>
        <w:rPr>
          <w:b/>
        </w:rPr>
      </w:pPr>
    </w:p>
    <w:p w14:paraId="0E324F71" w14:textId="77777777" w:rsidR="004B03F0" w:rsidRDefault="004B03F0" w:rsidP="004B03F0">
      <w:pPr>
        <w:pStyle w:val="ListParagraph"/>
        <w:ind w:left="0"/>
        <w:rPr>
          <w:b/>
        </w:rPr>
      </w:pPr>
      <w:r>
        <w:rPr>
          <w:b/>
        </w:rPr>
        <w:t>Announcements</w:t>
      </w:r>
    </w:p>
    <w:p w14:paraId="13E10372" w14:textId="4D502D92" w:rsidR="00A867F5" w:rsidRDefault="00E5386D" w:rsidP="00230C66">
      <w:pPr>
        <w:pStyle w:val="ListParagraph"/>
        <w:numPr>
          <w:ilvl w:val="0"/>
          <w:numId w:val="36"/>
        </w:numPr>
      </w:pPr>
      <w:r>
        <w:t>The next board meeting will be Tuesday, June 4, 2019 at 1:45 p.m.</w:t>
      </w:r>
    </w:p>
    <w:p w14:paraId="3A4DE13D" w14:textId="77777777" w:rsidR="00764F83" w:rsidRDefault="00764F83" w:rsidP="004B03F0">
      <w:pPr>
        <w:pStyle w:val="ListParagraph"/>
        <w:ind w:left="0"/>
        <w:rPr>
          <w:b/>
        </w:rPr>
      </w:pPr>
    </w:p>
    <w:p w14:paraId="58C6BD2C" w14:textId="77777777" w:rsidR="004B03F0" w:rsidRDefault="004B03F0" w:rsidP="004B03F0">
      <w:pPr>
        <w:pStyle w:val="ListParagraph"/>
        <w:ind w:left="0"/>
      </w:pPr>
      <w:r>
        <w:rPr>
          <w:b/>
        </w:rPr>
        <w:t>Adjournment</w:t>
      </w:r>
    </w:p>
    <w:p w14:paraId="5B541CEC" w14:textId="41DE912C" w:rsidR="004B03F0" w:rsidRDefault="00A867F5" w:rsidP="004B03F0">
      <w:pPr>
        <w:pStyle w:val="ListParagraph"/>
        <w:numPr>
          <w:ilvl w:val="0"/>
          <w:numId w:val="3"/>
        </w:numPr>
      </w:pPr>
      <w:r>
        <w:t>There being no additional announcements, the meeting was adjourned at 2:</w:t>
      </w:r>
      <w:r w:rsidR="00E5386D">
        <w:t>12</w:t>
      </w:r>
      <w:r>
        <w:t xml:space="preserve"> p.m.</w:t>
      </w:r>
    </w:p>
    <w:p w14:paraId="44E65EB4" w14:textId="77777777" w:rsidR="004434E1" w:rsidRDefault="004434E1" w:rsidP="000B5048"/>
    <w:p w14:paraId="54CBF87B" w14:textId="77777777" w:rsidR="004B03F0" w:rsidRDefault="004B03F0" w:rsidP="000B5048">
      <w:r>
        <w:t>Respectfully Submitted,</w:t>
      </w:r>
    </w:p>
    <w:p w14:paraId="30085F66" w14:textId="77777777" w:rsidR="00056F14" w:rsidRDefault="00056F14" w:rsidP="000B5048"/>
    <w:p w14:paraId="4C40A84A" w14:textId="77777777" w:rsidR="003F610B" w:rsidRDefault="003F610B" w:rsidP="000B5048"/>
    <w:p w14:paraId="67850FB9" w14:textId="77777777" w:rsidR="004B03F0" w:rsidRDefault="004B03F0" w:rsidP="000B5048">
      <w:r>
        <w:t>______________________________</w:t>
      </w:r>
    </w:p>
    <w:p w14:paraId="76B91B2C" w14:textId="77777777" w:rsidR="004B03F0" w:rsidRDefault="00AB291C" w:rsidP="000B5048">
      <w:r>
        <w:t>Julie Smith, Board Secretary</w:t>
      </w:r>
    </w:p>
    <w:p w14:paraId="36546790" w14:textId="77777777" w:rsidR="00E17229" w:rsidRDefault="004B03F0" w:rsidP="000B5048">
      <w:r>
        <w:t>April Robinson, Typist</w:t>
      </w:r>
    </w:p>
    <w:sectPr w:rsidR="00E17229" w:rsidSect="001845F6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A5DB" w14:textId="77777777" w:rsidR="00440784" w:rsidRDefault="00440784" w:rsidP="00EE15AA">
      <w:r>
        <w:separator/>
      </w:r>
    </w:p>
  </w:endnote>
  <w:endnote w:type="continuationSeparator" w:id="0">
    <w:p w14:paraId="16AC72C2" w14:textId="77777777" w:rsidR="00440784" w:rsidRDefault="00440784" w:rsidP="00E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21D1" w14:textId="77777777" w:rsidR="00440784" w:rsidRDefault="00440784" w:rsidP="00EE15AA">
      <w:r>
        <w:separator/>
      </w:r>
    </w:p>
  </w:footnote>
  <w:footnote w:type="continuationSeparator" w:id="0">
    <w:p w14:paraId="7D759367" w14:textId="77777777" w:rsidR="00440784" w:rsidRDefault="00440784" w:rsidP="00E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03C0" w14:textId="77777777" w:rsidR="0004476F" w:rsidRDefault="00C50E96">
    <w:pPr>
      <w:pStyle w:val="Header"/>
      <w:rPr>
        <w:b/>
        <w:bCs/>
        <w:i/>
      </w:rPr>
    </w:pPr>
    <w:r w:rsidRPr="00C50E96">
      <w:rPr>
        <w:b/>
        <w:i/>
      </w:rPr>
      <w:t xml:space="preserve">Tift County Board of Health </w:t>
    </w:r>
    <w:r w:rsidRPr="00C50E96">
      <w:rPr>
        <w:b/>
        <w:i/>
      </w:rPr>
      <w:tab/>
      <w:t xml:space="preserve">               </w:t>
    </w:r>
    <w:r w:rsidR="00002714">
      <w:rPr>
        <w:b/>
        <w:i/>
      </w:rPr>
      <w:t xml:space="preserve">     </w:t>
    </w:r>
    <w:r w:rsidR="001A49EA">
      <w:rPr>
        <w:b/>
        <w:i/>
      </w:rPr>
      <w:t xml:space="preserve"> August</w:t>
    </w:r>
    <w:r w:rsidR="00C417DA">
      <w:rPr>
        <w:b/>
        <w:i/>
      </w:rPr>
      <w:t xml:space="preserve"> </w:t>
    </w:r>
    <w:r w:rsidR="001A49EA">
      <w:rPr>
        <w:b/>
        <w:i/>
      </w:rPr>
      <w:t>7</w:t>
    </w:r>
    <w:r w:rsidR="003C4B17">
      <w:rPr>
        <w:b/>
        <w:i/>
      </w:rPr>
      <w:t>, 2018</w:t>
    </w:r>
    <w:r w:rsidRPr="00C50E96">
      <w:rPr>
        <w:b/>
        <w:i/>
      </w:rPr>
      <w:t xml:space="preserve">            </w:t>
    </w:r>
    <w:r w:rsidR="00002714">
      <w:rPr>
        <w:b/>
        <w:i/>
      </w:rPr>
      <w:t xml:space="preserve">                      </w:t>
    </w:r>
    <w:r w:rsidRPr="00C50E96">
      <w:rPr>
        <w:b/>
        <w:i/>
      </w:rPr>
      <w:t xml:space="preserve">  Page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PAGE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  <w:r w:rsidRPr="00C50E96">
      <w:rPr>
        <w:b/>
        <w:i/>
      </w:rPr>
      <w:t xml:space="preserve"> of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NUMPAGES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</w:p>
  <w:p w14:paraId="5D8E8762" w14:textId="77777777" w:rsidR="00C50E96" w:rsidRPr="00C50E96" w:rsidRDefault="00440784">
    <w:pPr>
      <w:pStyle w:val="Header"/>
      <w:rPr>
        <w:b/>
        <w:i/>
      </w:rPr>
    </w:pPr>
    <w:r>
      <w:pict w14:anchorId="185D24B5">
        <v:rect id="_x0000_i1027" style="width:0;height:1.5pt" o:hralign="center" o:hrstd="t" o:hr="t" fillcolor="#a0a0a0" stroked="f"/>
      </w:pict>
    </w:r>
  </w:p>
  <w:p w14:paraId="3FECA201" w14:textId="77777777" w:rsidR="001A7515" w:rsidRPr="00B969B9" w:rsidRDefault="001A7515" w:rsidP="00C50E9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64CF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TIFT COUNTY BOARD OF HEALTH</w:t>
    </w:r>
  </w:p>
  <w:p w14:paraId="63DC1EA8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MINUTES</w:t>
    </w:r>
  </w:p>
  <w:p w14:paraId="0E90FB7C" w14:textId="0CB584DB" w:rsidR="001845F6" w:rsidRPr="001845F6" w:rsidRDefault="008E3B87" w:rsidP="001845F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March 5, 2019</w:t>
    </w:r>
  </w:p>
  <w:p w14:paraId="6B0C7F76" w14:textId="77777777" w:rsidR="001845F6" w:rsidRDefault="001845F6" w:rsidP="001845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2B80" w14:textId="540F0023" w:rsidR="0004476F" w:rsidRPr="00C50E96" w:rsidRDefault="0004476F" w:rsidP="0004476F">
    <w:pPr>
      <w:pStyle w:val="Header"/>
      <w:rPr>
        <w:b/>
        <w:i/>
      </w:rPr>
    </w:pPr>
    <w:r w:rsidRPr="00C50E96">
      <w:rPr>
        <w:b/>
        <w:i/>
      </w:rPr>
      <w:t xml:space="preserve">Tift County Board of Health </w:t>
    </w:r>
    <w:r w:rsidRPr="00C50E96">
      <w:rPr>
        <w:b/>
        <w:i/>
      </w:rPr>
      <w:tab/>
      <w:t xml:space="preserve">               </w:t>
    </w:r>
    <w:r>
      <w:rPr>
        <w:b/>
        <w:i/>
      </w:rPr>
      <w:t xml:space="preserve">      </w:t>
    </w:r>
    <w:r w:rsidR="003E2087">
      <w:rPr>
        <w:b/>
        <w:i/>
      </w:rPr>
      <w:t>March 5, 2019</w:t>
    </w:r>
    <w:r w:rsidR="003E2087">
      <w:rPr>
        <w:b/>
        <w:i/>
      </w:rPr>
      <w:tab/>
    </w:r>
    <w:r w:rsidRPr="00C50E96">
      <w:rPr>
        <w:b/>
        <w:i/>
      </w:rPr>
      <w:t xml:space="preserve">           </w:t>
    </w:r>
    <w:r>
      <w:rPr>
        <w:b/>
        <w:i/>
      </w:rPr>
      <w:t xml:space="preserve">                      </w:t>
    </w:r>
    <w:r w:rsidRPr="00C50E96">
      <w:rPr>
        <w:b/>
        <w:i/>
      </w:rPr>
      <w:t xml:space="preserve">  Page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PAGE  \* Arabic  \* MERGEFORMAT </w:instrText>
    </w:r>
    <w:r w:rsidRPr="00C50E96">
      <w:rPr>
        <w:b/>
        <w:bCs/>
        <w:i/>
      </w:rPr>
      <w:fldChar w:fldCharType="separate"/>
    </w:r>
    <w:r>
      <w:rPr>
        <w:b/>
        <w:bCs/>
        <w:i/>
      </w:rPr>
      <w:t>3</w:t>
    </w:r>
    <w:r w:rsidRPr="00C50E96">
      <w:rPr>
        <w:b/>
        <w:bCs/>
        <w:i/>
      </w:rPr>
      <w:fldChar w:fldCharType="end"/>
    </w:r>
    <w:r w:rsidRPr="00C50E96">
      <w:rPr>
        <w:b/>
        <w:i/>
      </w:rPr>
      <w:t xml:space="preserve"> of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NUMPAGES  \* Arabic  \* MERGEFORMAT </w:instrText>
    </w:r>
    <w:r w:rsidRPr="00C50E96">
      <w:rPr>
        <w:b/>
        <w:bCs/>
        <w:i/>
      </w:rPr>
      <w:fldChar w:fldCharType="separate"/>
    </w:r>
    <w:r>
      <w:rPr>
        <w:b/>
        <w:bCs/>
        <w:i/>
      </w:rPr>
      <w:t>3</w:t>
    </w:r>
    <w:r w:rsidRPr="00C50E96">
      <w:rPr>
        <w:b/>
        <w:bCs/>
        <w:i/>
      </w:rPr>
      <w:fldChar w:fldCharType="end"/>
    </w:r>
  </w:p>
  <w:p w14:paraId="53D776B6" w14:textId="77777777" w:rsidR="000B36E7" w:rsidRDefault="00440784" w:rsidP="001845F6">
    <w:pPr>
      <w:pStyle w:val="Header"/>
      <w:jc w:val="center"/>
    </w:pPr>
    <w:r>
      <w:pict w14:anchorId="4855EF3F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711D"/>
    <w:multiLevelType w:val="hybridMultilevel"/>
    <w:tmpl w:val="92B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E18"/>
    <w:multiLevelType w:val="hybridMultilevel"/>
    <w:tmpl w:val="004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395"/>
    <w:multiLevelType w:val="hybridMultilevel"/>
    <w:tmpl w:val="B6987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71A32"/>
    <w:multiLevelType w:val="hybridMultilevel"/>
    <w:tmpl w:val="12CC9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784"/>
    <w:multiLevelType w:val="hybridMultilevel"/>
    <w:tmpl w:val="4F7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342"/>
    <w:multiLevelType w:val="hybridMultilevel"/>
    <w:tmpl w:val="91F2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47DD1"/>
    <w:multiLevelType w:val="hybridMultilevel"/>
    <w:tmpl w:val="016C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36A3"/>
    <w:multiLevelType w:val="hybridMultilevel"/>
    <w:tmpl w:val="92D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941"/>
    <w:multiLevelType w:val="hybridMultilevel"/>
    <w:tmpl w:val="5CB0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35E76"/>
    <w:multiLevelType w:val="hybridMultilevel"/>
    <w:tmpl w:val="1BC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350F5"/>
    <w:multiLevelType w:val="hybridMultilevel"/>
    <w:tmpl w:val="029A3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E455F"/>
    <w:multiLevelType w:val="hybridMultilevel"/>
    <w:tmpl w:val="EAF41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255EC2"/>
    <w:multiLevelType w:val="hybridMultilevel"/>
    <w:tmpl w:val="3A262D90"/>
    <w:lvl w:ilvl="0" w:tplc="3368A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F712B"/>
    <w:multiLevelType w:val="hybridMultilevel"/>
    <w:tmpl w:val="4E1C1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D72DB"/>
    <w:multiLevelType w:val="hybridMultilevel"/>
    <w:tmpl w:val="2F54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422A"/>
    <w:multiLevelType w:val="hybridMultilevel"/>
    <w:tmpl w:val="EA3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7754"/>
    <w:multiLevelType w:val="hybridMultilevel"/>
    <w:tmpl w:val="4418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934C1"/>
    <w:multiLevelType w:val="hybridMultilevel"/>
    <w:tmpl w:val="2F08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33889"/>
    <w:multiLevelType w:val="hybridMultilevel"/>
    <w:tmpl w:val="27FA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8295E"/>
    <w:multiLevelType w:val="hybridMultilevel"/>
    <w:tmpl w:val="7D20C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D5027"/>
    <w:multiLevelType w:val="hybridMultilevel"/>
    <w:tmpl w:val="4892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0815AC"/>
    <w:multiLevelType w:val="hybridMultilevel"/>
    <w:tmpl w:val="3AF4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D55602"/>
    <w:multiLevelType w:val="hybridMultilevel"/>
    <w:tmpl w:val="B8A6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16525"/>
    <w:multiLevelType w:val="hybridMultilevel"/>
    <w:tmpl w:val="F1A4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CC0EA3"/>
    <w:multiLevelType w:val="hybridMultilevel"/>
    <w:tmpl w:val="4A005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D07EF"/>
    <w:multiLevelType w:val="hybridMultilevel"/>
    <w:tmpl w:val="F780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C7799"/>
    <w:multiLevelType w:val="hybridMultilevel"/>
    <w:tmpl w:val="D182F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6B40E5"/>
    <w:multiLevelType w:val="hybridMultilevel"/>
    <w:tmpl w:val="C44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54D42"/>
    <w:multiLevelType w:val="hybridMultilevel"/>
    <w:tmpl w:val="637C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D10E1"/>
    <w:multiLevelType w:val="hybridMultilevel"/>
    <w:tmpl w:val="8B5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C1E57"/>
    <w:multiLevelType w:val="hybridMultilevel"/>
    <w:tmpl w:val="58B6C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17175D"/>
    <w:multiLevelType w:val="hybridMultilevel"/>
    <w:tmpl w:val="F5C6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31A3E"/>
    <w:multiLevelType w:val="hybridMultilevel"/>
    <w:tmpl w:val="C2E2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C6B52"/>
    <w:multiLevelType w:val="hybridMultilevel"/>
    <w:tmpl w:val="0B76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D0C71"/>
    <w:multiLevelType w:val="hybridMultilevel"/>
    <w:tmpl w:val="04F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27816"/>
    <w:multiLevelType w:val="hybridMultilevel"/>
    <w:tmpl w:val="86F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26"/>
  </w:num>
  <w:num w:numId="5">
    <w:abstractNumId w:val="11"/>
  </w:num>
  <w:num w:numId="6">
    <w:abstractNumId w:val="3"/>
  </w:num>
  <w:num w:numId="7">
    <w:abstractNumId w:val="16"/>
  </w:num>
  <w:num w:numId="8">
    <w:abstractNumId w:val="12"/>
  </w:num>
  <w:num w:numId="9">
    <w:abstractNumId w:val="22"/>
  </w:num>
  <w:num w:numId="10">
    <w:abstractNumId w:val="27"/>
  </w:num>
  <w:num w:numId="11">
    <w:abstractNumId w:val="5"/>
  </w:num>
  <w:num w:numId="12">
    <w:abstractNumId w:val="10"/>
  </w:num>
  <w:num w:numId="13">
    <w:abstractNumId w:val="20"/>
  </w:num>
  <w:num w:numId="14">
    <w:abstractNumId w:val="30"/>
  </w:num>
  <w:num w:numId="15">
    <w:abstractNumId w:val="32"/>
  </w:num>
  <w:num w:numId="16">
    <w:abstractNumId w:val="23"/>
  </w:num>
  <w:num w:numId="17">
    <w:abstractNumId w:val="21"/>
  </w:num>
  <w:num w:numId="18">
    <w:abstractNumId w:val="28"/>
  </w:num>
  <w:num w:numId="19">
    <w:abstractNumId w:val="31"/>
  </w:num>
  <w:num w:numId="20">
    <w:abstractNumId w:val="0"/>
  </w:num>
  <w:num w:numId="21">
    <w:abstractNumId w:val="15"/>
  </w:num>
  <w:num w:numId="22">
    <w:abstractNumId w:val="29"/>
  </w:num>
  <w:num w:numId="23">
    <w:abstractNumId w:val="14"/>
  </w:num>
  <w:num w:numId="24">
    <w:abstractNumId w:val="7"/>
  </w:num>
  <w:num w:numId="25">
    <w:abstractNumId w:val="1"/>
  </w:num>
  <w:num w:numId="26">
    <w:abstractNumId w:val="17"/>
  </w:num>
  <w:num w:numId="27">
    <w:abstractNumId w:val="25"/>
  </w:num>
  <w:num w:numId="28">
    <w:abstractNumId w:val="9"/>
  </w:num>
  <w:num w:numId="29">
    <w:abstractNumId w:val="35"/>
  </w:num>
  <w:num w:numId="30">
    <w:abstractNumId w:val="18"/>
  </w:num>
  <w:num w:numId="31">
    <w:abstractNumId w:val="6"/>
  </w:num>
  <w:num w:numId="32">
    <w:abstractNumId w:val="4"/>
  </w:num>
  <w:num w:numId="33">
    <w:abstractNumId w:val="34"/>
  </w:num>
  <w:num w:numId="34">
    <w:abstractNumId w:val="8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AA"/>
    <w:rsid w:val="00002714"/>
    <w:rsid w:val="0000704A"/>
    <w:rsid w:val="0001715C"/>
    <w:rsid w:val="00020D9A"/>
    <w:rsid w:val="0002101F"/>
    <w:rsid w:val="00042B69"/>
    <w:rsid w:val="0004476F"/>
    <w:rsid w:val="00056F14"/>
    <w:rsid w:val="0006543A"/>
    <w:rsid w:val="0008717B"/>
    <w:rsid w:val="000919AC"/>
    <w:rsid w:val="000924DC"/>
    <w:rsid w:val="00095BEE"/>
    <w:rsid w:val="000A4210"/>
    <w:rsid w:val="000A5B2A"/>
    <w:rsid w:val="000A5EC2"/>
    <w:rsid w:val="000B13E0"/>
    <w:rsid w:val="000B36E7"/>
    <w:rsid w:val="000B5048"/>
    <w:rsid w:val="000C41B3"/>
    <w:rsid w:val="000D1053"/>
    <w:rsid w:val="000E06CC"/>
    <w:rsid w:val="001033EE"/>
    <w:rsid w:val="00107734"/>
    <w:rsid w:val="0011478B"/>
    <w:rsid w:val="001335D8"/>
    <w:rsid w:val="00134603"/>
    <w:rsid w:val="00135945"/>
    <w:rsid w:val="00154D43"/>
    <w:rsid w:val="001556DE"/>
    <w:rsid w:val="0018058C"/>
    <w:rsid w:val="001845F6"/>
    <w:rsid w:val="001A49EA"/>
    <w:rsid w:val="001A579B"/>
    <w:rsid w:val="001A74F0"/>
    <w:rsid w:val="001A7515"/>
    <w:rsid w:val="001B2494"/>
    <w:rsid w:val="001B2A4F"/>
    <w:rsid w:val="001B2F09"/>
    <w:rsid w:val="001B652C"/>
    <w:rsid w:val="001B658D"/>
    <w:rsid w:val="001C4764"/>
    <w:rsid w:val="001D03AA"/>
    <w:rsid w:val="001D2809"/>
    <w:rsid w:val="001D6001"/>
    <w:rsid w:val="002159F2"/>
    <w:rsid w:val="00230C66"/>
    <w:rsid w:val="0024013C"/>
    <w:rsid w:val="0024316F"/>
    <w:rsid w:val="002457DA"/>
    <w:rsid w:val="0025639F"/>
    <w:rsid w:val="00277534"/>
    <w:rsid w:val="00287F14"/>
    <w:rsid w:val="00291997"/>
    <w:rsid w:val="002A4FA3"/>
    <w:rsid w:val="002A546E"/>
    <w:rsid w:val="002B00C3"/>
    <w:rsid w:val="002C4C2F"/>
    <w:rsid w:val="002E380E"/>
    <w:rsid w:val="002F1424"/>
    <w:rsid w:val="002F158B"/>
    <w:rsid w:val="002F2B51"/>
    <w:rsid w:val="002F7339"/>
    <w:rsid w:val="00302A20"/>
    <w:rsid w:val="003124AE"/>
    <w:rsid w:val="003267B9"/>
    <w:rsid w:val="003344A3"/>
    <w:rsid w:val="003348B4"/>
    <w:rsid w:val="00354B10"/>
    <w:rsid w:val="00355EA3"/>
    <w:rsid w:val="00387CAF"/>
    <w:rsid w:val="003A2119"/>
    <w:rsid w:val="003A77A9"/>
    <w:rsid w:val="003A7CE9"/>
    <w:rsid w:val="003B5A41"/>
    <w:rsid w:val="003C21B1"/>
    <w:rsid w:val="003C4B17"/>
    <w:rsid w:val="003D0BB6"/>
    <w:rsid w:val="003D32AB"/>
    <w:rsid w:val="003E2087"/>
    <w:rsid w:val="003F3113"/>
    <w:rsid w:val="003F610B"/>
    <w:rsid w:val="003F7A93"/>
    <w:rsid w:val="00404FED"/>
    <w:rsid w:val="004055A4"/>
    <w:rsid w:val="0042303C"/>
    <w:rsid w:val="00424BBA"/>
    <w:rsid w:val="004315D5"/>
    <w:rsid w:val="00440784"/>
    <w:rsid w:val="004434E1"/>
    <w:rsid w:val="00450600"/>
    <w:rsid w:val="004529BF"/>
    <w:rsid w:val="00452B1C"/>
    <w:rsid w:val="00462330"/>
    <w:rsid w:val="00463DDF"/>
    <w:rsid w:val="00475116"/>
    <w:rsid w:val="004918A3"/>
    <w:rsid w:val="0049542B"/>
    <w:rsid w:val="00495BA3"/>
    <w:rsid w:val="004A06F0"/>
    <w:rsid w:val="004A61F0"/>
    <w:rsid w:val="004B03F0"/>
    <w:rsid w:val="004B7898"/>
    <w:rsid w:val="004C2448"/>
    <w:rsid w:val="004D2588"/>
    <w:rsid w:val="004D4D7E"/>
    <w:rsid w:val="00507847"/>
    <w:rsid w:val="005220C6"/>
    <w:rsid w:val="00523623"/>
    <w:rsid w:val="0052511B"/>
    <w:rsid w:val="0053091E"/>
    <w:rsid w:val="00531599"/>
    <w:rsid w:val="00551AB5"/>
    <w:rsid w:val="00552E9A"/>
    <w:rsid w:val="0056477C"/>
    <w:rsid w:val="00565385"/>
    <w:rsid w:val="0056775D"/>
    <w:rsid w:val="0058370B"/>
    <w:rsid w:val="005849B8"/>
    <w:rsid w:val="0059335E"/>
    <w:rsid w:val="00597269"/>
    <w:rsid w:val="005A1F23"/>
    <w:rsid w:val="005A27B0"/>
    <w:rsid w:val="005B78C5"/>
    <w:rsid w:val="005C571F"/>
    <w:rsid w:val="005D2466"/>
    <w:rsid w:val="005D3D7B"/>
    <w:rsid w:val="005D6BF0"/>
    <w:rsid w:val="005D6E5F"/>
    <w:rsid w:val="005E3F11"/>
    <w:rsid w:val="005F58FF"/>
    <w:rsid w:val="0060452F"/>
    <w:rsid w:val="00612045"/>
    <w:rsid w:val="006331F1"/>
    <w:rsid w:val="00642CF1"/>
    <w:rsid w:val="00642F6E"/>
    <w:rsid w:val="006468A9"/>
    <w:rsid w:val="0068410C"/>
    <w:rsid w:val="0068702A"/>
    <w:rsid w:val="0069116F"/>
    <w:rsid w:val="00691B2A"/>
    <w:rsid w:val="006A2EBD"/>
    <w:rsid w:val="006A608E"/>
    <w:rsid w:val="006C2DCF"/>
    <w:rsid w:val="006E26CC"/>
    <w:rsid w:val="006E2EF5"/>
    <w:rsid w:val="006E7187"/>
    <w:rsid w:val="006F04AC"/>
    <w:rsid w:val="006F5472"/>
    <w:rsid w:val="007058F3"/>
    <w:rsid w:val="00715169"/>
    <w:rsid w:val="00723AA7"/>
    <w:rsid w:val="007308E0"/>
    <w:rsid w:val="0073495F"/>
    <w:rsid w:val="00754367"/>
    <w:rsid w:val="00764F83"/>
    <w:rsid w:val="00781DE8"/>
    <w:rsid w:val="00787A12"/>
    <w:rsid w:val="00793897"/>
    <w:rsid w:val="007A30EF"/>
    <w:rsid w:val="007B23AC"/>
    <w:rsid w:val="007B3476"/>
    <w:rsid w:val="007B690B"/>
    <w:rsid w:val="007D25D5"/>
    <w:rsid w:val="007E5951"/>
    <w:rsid w:val="00807EE6"/>
    <w:rsid w:val="00860934"/>
    <w:rsid w:val="0086492C"/>
    <w:rsid w:val="008650F0"/>
    <w:rsid w:val="00867719"/>
    <w:rsid w:val="00872EFF"/>
    <w:rsid w:val="0087593A"/>
    <w:rsid w:val="00877606"/>
    <w:rsid w:val="00880FC9"/>
    <w:rsid w:val="0088170C"/>
    <w:rsid w:val="008B303E"/>
    <w:rsid w:val="008C2128"/>
    <w:rsid w:val="008C6403"/>
    <w:rsid w:val="008E2FA6"/>
    <w:rsid w:val="008E35B9"/>
    <w:rsid w:val="008E3B87"/>
    <w:rsid w:val="008F47EF"/>
    <w:rsid w:val="00902CE5"/>
    <w:rsid w:val="00903177"/>
    <w:rsid w:val="00913329"/>
    <w:rsid w:val="00920C5D"/>
    <w:rsid w:val="00924504"/>
    <w:rsid w:val="00925811"/>
    <w:rsid w:val="00944C08"/>
    <w:rsid w:val="009457BB"/>
    <w:rsid w:val="00953B84"/>
    <w:rsid w:val="00961D0D"/>
    <w:rsid w:val="00974B1C"/>
    <w:rsid w:val="009761BC"/>
    <w:rsid w:val="009807E6"/>
    <w:rsid w:val="009956A9"/>
    <w:rsid w:val="009A1DA5"/>
    <w:rsid w:val="009B1DE3"/>
    <w:rsid w:val="009B61FB"/>
    <w:rsid w:val="009D0E0B"/>
    <w:rsid w:val="009D6FCE"/>
    <w:rsid w:val="009E5B04"/>
    <w:rsid w:val="009E7026"/>
    <w:rsid w:val="009F026F"/>
    <w:rsid w:val="009F21B0"/>
    <w:rsid w:val="00A0083E"/>
    <w:rsid w:val="00A123C8"/>
    <w:rsid w:val="00A2156F"/>
    <w:rsid w:val="00A31BC2"/>
    <w:rsid w:val="00A33F66"/>
    <w:rsid w:val="00A42886"/>
    <w:rsid w:val="00A536AD"/>
    <w:rsid w:val="00A5568A"/>
    <w:rsid w:val="00A56E80"/>
    <w:rsid w:val="00A64B4C"/>
    <w:rsid w:val="00A74711"/>
    <w:rsid w:val="00A754A4"/>
    <w:rsid w:val="00A80576"/>
    <w:rsid w:val="00A867F5"/>
    <w:rsid w:val="00A97DFF"/>
    <w:rsid w:val="00AA64C0"/>
    <w:rsid w:val="00AA6501"/>
    <w:rsid w:val="00AB0B24"/>
    <w:rsid w:val="00AB291C"/>
    <w:rsid w:val="00AC3B33"/>
    <w:rsid w:val="00AC60AA"/>
    <w:rsid w:val="00AE06E9"/>
    <w:rsid w:val="00AE65DC"/>
    <w:rsid w:val="00AE6C32"/>
    <w:rsid w:val="00AF20F3"/>
    <w:rsid w:val="00AF32EF"/>
    <w:rsid w:val="00AF5FBB"/>
    <w:rsid w:val="00B047C5"/>
    <w:rsid w:val="00B1112E"/>
    <w:rsid w:val="00B14B7B"/>
    <w:rsid w:val="00B14EC0"/>
    <w:rsid w:val="00B16429"/>
    <w:rsid w:val="00B20CD4"/>
    <w:rsid w:val="00B20F8D"/>
    <w:rsid w:val="00B22FD4"/>
    <w:rsid w:val="00B27949"/>
    <w:rsid w:val="00B31880"/>
    <w:rsid w:val="00B361AB"/>
    <w:rsid w:val="00B36206"/>
    <w:rsid w:val="00B66202"/>
    <w:rsid w:val="00B73CC7"/>
    <w:rsid w:val="00B91BB3"/>
    <w:rsid w:val="00B969B9"/>
    <w:rsid w:val="00BD32B4"/>
    <w:rsid w:val="00BF1FFD"/>
    <w:rsid w:val="00BF4698"/>
    <w:rsid w:val="00C05AE8"/>
    <w:rsid w:val="00C103FE"/>
    <w:rsid w:val="00C21675"/>
    <w:rsid w:val="00C258CF"/>
    <w:rsid w:val="00C3366A"/>
    <w:rsid w:val="00C340DE"/>
    <w:rsid w:val="00C417DA"/>
    <w:rsid w:val="00C50AFC"/>
    <w:rsid w:val="00C50E96"/>
    <w:rsid w:val="00C52B0A"/>
    <w:rsid w:val="00C76931"/>
    <w:rsid w:val="00C77075"/>
    <w:rsid w:val="00CB377B"/>
    <w:rsid w:val="00CC4AC6"/>
    <w:rsid w:val="00CC7668"/>
    <w:rsid w:val="00CD4618"/>
    <w:rsid w:val="00CE2F06"/>
    <w:rsid w:val="00CE7836"/>
    <w:rsid w:val="00CF2B28"/>
    <w:rsid w:val="00CF4833"/>
    <w:rsid w:val="00D06127"/>
    <w:rsid w:val="00D14687"/>
    <w:rsid w:val="00D27020"/>
    <w:rsid w:val="00D32243"/>
    <w:rsid w:val="00D62B0E"/>
    <w:rsid w:val="00D65DDA"/>
    <w:rsid w:val="00D70CC9"/>
    <w:rsid w:val="00D83474"/>
    <w:rsid w:val="00D9194C"/>
    <w:rsid w:val="00D958F9"/>
    <w:rsid w:val="00D95D93"/>
    <w:rsid w:val="00D974DF"/>
    <w:rsid w:val="00DC779B"/>
    <w:rsid w:val="00DD5DF9"/>
    <w:rsid w:val="00DD7465"/>
    <w:rsid w:val="00E11AE0"/>
    <w:rsid w:val="00E17229"/>
    <w:rsid w:val="00E23CE5"/>
    <w:rsid w:val="00E3372C"/>
    <w:rsid w:val="00E4130E"/>
    <w:rsid w:val="00E44AFA"/>
    <w:rsid w:val="00E47196"/>
    <w:rsid w:val="00E5386D"/>
    <w:rsid w:val="00E84DC4"/>
    <w:rsid w:val="00E91AF1"/>
    <w:rsid w:val="00E97678"/>
    <w:rsid w:val="00EB0C4A"/>
    <w:rsid w:val="00EB36D5"/>
    <w:rsid w:val="00EE15AA"/>
    <w:rsid w:val="00EE45A3"/>
    <w:rsid w:val="00EE7CA7"/>
    <w:rsid w:val="00EF4530"/>
    <w:rsid w:val="00F0490A"/>
    <w:rsid w:val="00F321E0"/>
    <w:rsid w:val="00F33422"/>
    <w:rsid w:val="00F41CFC"/>
    <w:rsid w:val="00F47389"/>
    <w:rsid w:val="00F51BD2"/>
    <w:rsid w:val="00F52179"/>
    <w:rsid w:val="00F5297F"/>
    <w:rsid w:val="00F548A8"/>
    <w:rsid w:val="00F55B1C"/>
    <w:rsid w:val="00F569F7"/>
    <w:rsid w:val="00F6314A"/>
    <w:rsid w:val="00F71B44"/>
    <w:rsid w:val="00F75BC9"/>
    <w:rsid w:val="00F84430"/>
    <w:rsid w:val="00F90252"/>
    <w:rsid w:val="00F94658"/>
    <w:rsid w:val="00FA6F81"/>
    <w:rsid w:val="00FD2E84"/>
    <w:rsid w:val="00FD35DF"/>
    <w:rsid w:val="00FE289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0EB80"/>
  <w15:docId w15:val="{EE4109DE-A45C-4502-872F-4D058A3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8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AA"/>
  </w:style>
  <w:style w:type="paragraph" w:styleId="Footer">
    <w:name w:val="footer"/>
    <w:basedOn w:val="Normal"/>
    <w:link w:val="Foot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AA"/>
  </w:style>
  <w:style w:type="paragraph" w:styleId="ListParagraph">
    <w:name w:val="List Paragraph"/>
    <w:basedOn w:val="Normal"/>
    <w:uiPriority w:val="99"/>
    <w:qFormat/>
    <w:rsid w:val="000A4210"/>
    <w:pPr>
      <w:ind w:left="720"/>
      <w:contextualSpacing/>
    </w:pPr>
  </w:style>
  <w:style w:type="paragraph" w:styleId="BalloonText">
    <w:name w:val="Balloon Text"/>
    <w:basedOn w:val="Normal"/>
    <w:semiHidden/>
    <w:rsid w:val="00872E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809"/>
    <w:pPr>
      <w:jc w:val="both"/>
    </w:pPr>
    <w:rPr>
      <w:sz w:val="24"/>
      <w:szCs w:val="24"/>
    </w:rPr>
  </w:style>
  <w:style w:type="table" w:styleId="TableGrid">
    <w:name w:val="Table Grid"/>
    <w:basedOn w:val="TableNormal"/>
    <w:uiPriority w:val="59"/>
    <w:rsid w:val="00E4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013C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32C7-C173-4FBC-8F70-A8AE80C3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Tift County Board of Health met at the Tift County Health Department Wednesday, April 3, 2013 at 1:45pm</vt:lpstr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Tift County Board of Health met at the Tift County Health Department Wednesday, April 3, 2013 at 1:45pm</dc:title>
  <dc:creator>plbowles</dc:creator>
  <cp:lastModifiedBy>Frazier, Jeanette</cp:lastModifiedBy>
  <cp:revision>2</cp:revision>
  <cp:lastPrinted>2018-12-04T15:53:00Z</cp:lastPrinted>
  <dcterms:created xsi:type="dcterms:W3CDTF">2019-06-04T14:29:00Z</dcterms:created>
  <dcterms:modified xsi:type="dcterms:W3CDTF">2019-06-04T14:29:00Z</dcterms:modified>
</cp:coreProperties>
</file>